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1D" w:rsidRDefault="00DF1D1D" w:rsidP="00B940DE">
      <w:pPr>
        <w:jc w:val="right"/>
        <w:outlineLvl w:val="0"/>
        <w:rPr>
          <w:rFonts w:ascii="Arial" w:hAnsi="Arial" w:cs="Arial"/>
        </w:rPr>
      </w:pPr>
      <w:r w:rsidRPr="00DF1D1D">
        <w:rPr>
          <w:rFonts w:ascii="Arial" w:hAnsi="Arial" w:cs="Arial"/>
        </w:rPr>
        <w:t xml:space="preserve">Warszawa, </w:t>
      </w:r>
      <w:r w:rsidR="00E44982">
        <w:rPr>
          <w:rFonts w:ascii="Arial" w:hAnsi="Arial" w:cs="Arial"/>
        </w:rPr>
        <w:t>23</w:t>
      </w:r>
      <w:r w:rsidR="007F556B">
        <w:rPr>
          <w:rFonts w:ascii="Arial" w:hAnsi="Arial" w:cs="Arial"/>
        </w:rPr>
        <w:t xml:space="preserve"> maja 2013</w:t>
      </w:r>
      <w:r w:rsidRPr="00DF1D1D">
        <w:rPr>
          <w:rFonts w:ascii="Arial" w:hAnsi="Arial" w:cs="Arial"/>
        </w:rPr>
        <w:t xml:space="preserve"> r.</w:t>
      </w:r>
    </w:p>
    <w:p w:rsidR="00DF1D1D" w:rsidRPr="00DF1D1D" w:rsidRDefault="00DF1D1D" w:rsidP="00DF1D1D">
      <w:pPr>
        <w:jc w:val="right"/>
        <w:rPr>
          <w:rFonts w:ascii="Arial" w:hAnsi="Arial" w:cs="Arial"/>
        </w:rPr>
      </w:pPr>
    </w:p>
    <w:p w:rsidR="00DF1D1D" w:rsidRDefault="00DF1D1D" w:rsidP="00B940D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PRASOWA</w:t>
      </w:r>
    </w:p>
    <w:p w:rsidR="00DF1D1D" w:rsidRPr="00EC1ACD" w:rsidRDefault="00DF1D1D" w:rsidP="00DF1D1D">
      <w:pPr>
        <w:jc w:val="center"/>
        <w:rPr>
          <w:rFonts w:ascii="Arial" w:hAnsi="Arial" w:cs="Arial"/>
          <w:b/>
          <w:szCs w:val="28"/>
        </w:rPr>
      </w:pPr>
    </w:p>
    <w:p w:rsidR="00EC1ACD" w:rsidRDefault="00EC1ACD" w:rsidP="00EC1ACD">
      <w:pPr>
        <w:jc w:val="center"/>
        <w:rPr>
          <w:rFonts w:ascii="Arial" w:hAnsi="Arial" w:cs="Arial"/>
          <w:b/>
          <w:bCs/>
          <w:sz w:val="28"/>
          <w:szCs w:val="33"/>
        </w:rPr>
      </w:pPr>
      <w:r w:rsidRPr="00EC1ACD">
        <w:rPr>
          <w:rFonts w:ascii="Arial" w:hAnsi="Arial" w:cs="Arial"/>
          <w:b/>
          <w:bCs/>
          <w:sz w:val="28"/>
          <w:szCs w:val="33"/>
        </w:rPr>
        <w:t xml:space="preserve">W naszym życiu jest wiele ważniejszych rzeczy </w:t>
      </w:r>
      <w:r>
        <w:rPr>
          <w:rFonts w:ascii="Arial" w:hAnsi="Arial" w:cs="Arial"/>
          <w:b/>
          <w:bCs/>
          <w:sz w:val="28"/>
          <w:szCs w:val="33"/>
        </w:rPr>
        <w:br/>
      </w:r>
      <w:r w:rsidRPr="00EC1ACD">
        <w:rPr>
          <w:rFonts w:ascii="Arial" w:hAnsi="Arial" w:cs="Arial"/>
          <w:b/>
          <w:bCs/>
          <w:sz w:val="28"/>
          <w:szCs w:val="33"/>
        </w:rPr>
        <w:t>niż stwardnienie rozsiane</w:t>
      </w:r>
    </w:p>
    <w:p w:rsidR="004C79A8" w:rsidRDefault="004C79A8" w:rsidP="00272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292A" w:rsidRPr="0027292A" w:rsidRDefault="0027292A" w:rsidP="00272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maja br. rusza</w:t>
      </w:r>
      <w:r w:rsidR="00352532">
        <w:rPr>
          <w:rFonts w:ascii="Arial" w:hAnsi="Arial" w:cs="Arial"/>
          <w:b/>
          <w:sz w:val="24"/>
          <w:szCs w:val="24"/>
        </w:rPr>
        <w:t xml:space="preserve"> druga odsłona</w:t>
      </w:r>
      <w:r>
        <w:rPr>
          <w:rFonts w:ascii="Arial" w:hAnsi="Arial" w:cs="Arial"/>
          <w:b/>
          <w:sz w:val="24"/>
          <w:szCs w:val="24"/>
        </w:rPr>
        <w:t xml:space="preserve"> kampanii społecznej </w:t>
      </w:r>
      <w:r w:rsidRPr="005E5186">
        <w:rPr>
          <w:rFonts w:ascii="Arial" w:hAnsi="Arial" w:cs="Arial"/>
          <w:b/>
          <w:sz w:val="24"/>
          <w:szCs w:val="24"/>
        </w:rPr>
        <w:t xml:space="preserve">„SM – </w:t>
      </w:r>
      <w:r w:rsidR="004D3291" w:rsidRPr="005E5186">
        <w:rPr>
          <w:rFonts w:ascii="Arial" w:hAnsi="Arial" w:cs="Arial"/>
          <w:b/>
          <w:sz w:val="24"/>
          <w:szCs w:val="24"/>
        </w:rPr>
        <w:t>WALCZ O SIEBIE</w:t>
      </w:r>
      <w:r w:rsidRPr="005E5186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352532">
        <w:rPr>
          <w:rFonts w:ascii="Arial" w:hAnsi="Arial" w:cs="Arial"/>
          <w:b/>
          <w:sz w:val="24"/>
          <w:szCs w:val="24"/>
        </w:rPr>
        <w:t>Celem tej edycji jest zmiana postrzegania ludzi chorych na stwardnienie rozsiane (SM) i pokazanie, że właściwie prowadzona</w:t>
      </w:r>
      <w:r>
        <w:rPr>
          <w:rFonts w:ascii="Arial" w:hAnsi="Arial" w:cs="Arial"/>
          <w:b/>
          <w:sz w:val="24"/>
          <w:szCs w:val="24"/>
        </w:rPr>
        <w:t xml:space="preserve"> terapia pozwala realizować się chorym w ich najważ</w:t>
      </w:r>
      <w:r w:rsidRPr="0027292A">
        <w:rPr>
          <w:rFonts w:ascii="Arial" w:hAnsi="Arial" w:cs="Arial"/>
          <w:b/>
          <w:sz w:val="24"/>
          <w:szCs w:val="24"/>
        </w:rPr>
        <w:t xml:space="preserve">niejszych </w:t>
      </w:r>
      <w:r>
        <w:rPr>
          <w:rFonts w:ascii="Arial" w:hAnsi="Arial" w:cs="Arial"/>
          <w:b/>
          <w:sz w:val="24"/>
          <w:szCs w:val="24"/>
        </w:rPr>
        <w:t xml:space="preserve">rolach życiowych. Ważne jest to </w:t>
      </w:r>
      <w:r w:rsidRPr="0027292A">
        <w:rPr>
          <w:rFonts w:ascii="Arial" w:hAnsi="Arial" w:cs="Arial"/>
          <w:b/>
          <w:sz w:val="24"/>
          <w:szCs w:val="24"/>
        </w:rPr>
        <w:t>nie tylko dla samych chorych</w:t>
      </w:r>
      <w:r w:rsidR="00352532">
        <w:rPr>
          <w:rFonts w:ascii="Arial" w:hAnsi="Arial" w:cs="Arial"/>
          <w:b/>
          <w:sz w:val="24"/>
          <w:szCs w:val="24"/>
        </w:rPr>
        <w:t>,</w:t>
      </w:r>
      <w:r w:rsidRPr="0027292A">
        <w:rPr>
          <w:rFonts w:ascii="Arial" w:hAnsi="Arial" w:cs="Arial"/>
          <w:b/>
          <w:sz w:val="24"/>
          <w:szCs w:val="24"/>
        </w:rPr>
        <w:t xml:space="preserve"> ale dla ca</w:t>
      </w:r>
      <w:r>
        <w:rPr>
          <w:rFonts w:ascii="Arial" w:hAnsi="Arial" w:cs="Arial"/>
          <w:b/>
          <w:sz w:val="24"/>
          <w:szCs w:val="24"/>
        </w:rPr>
        <w:t>łego społeczeń</w:t>
      </w:r>
      <w:r w:rsidRPr="0027292A">
        <w:rPr>
          <w:rFonts w:ascii="Arial" w:hAnsi="Arial" w:cs="Arial"/>
          <w:b/>
          <w:sz w:val="24"/>
          <w:szCs w:val="24"/>
        </w:rPr>
        <w:t>stwa.</w:t>
      </w:r>
    </w:p>
    <w:p w:rsidR="0027292A" w:rsidRDefault="0027292A" w:rsidP="008F27DD">
      <w:pPr>
        <w:jc w:val="both"/>
        <w:rPr>
          <w:rFonts w:ascii="Arial" w:hAnsi="Arial" w:cs="Arial"/>
          <w:b/>
          <w:sz w:val="24"/>
          <w:szCs w:val="24"/>
        </w:rPr>
      </w:pPr>
    </w:p>
    <w:p w:rsidR="00B54C41" w:rsidRPr="00B54C41" w:rsidRDefault="00BB55CD" w:rsidP="008F27DD">
      <w:pPr>
        <w:jc w:val="both"/>
        <w:rPr>
          <w:rFonts w:ascii="Times New Roman" w:hAnsi="Times New Roman" w:cs="Arial"/>
          <w:b/>
          <w:szCs w:val="24"/>
        </w:rPr>
      </w:pPr>
      <w:r w:rsidRPr="00C95EF0">
        <w:rPr>
          <w:rFonts w:ascii="Arial" w:hAnsi="Arial" w:cs="Arial"/>
          <w:b/>
          <w:szCs w:val="24"/>
        </w:rPr>
        <w:t xml:space="preserve">Pierwsza edycja </w:t>
      </w:r>
      <w:r w:rsidR="002E594E" w:rsidRPr="00C95EF0">
        <w:rPr>
          <w:rFonts w:ascii="Arial" w:hAnsi="Arial" w:cs="Arial"/>
          <w:b/>
          <w:szCs w:val="24"/>
        </w:rPr>
        <w:t xml:space="preserve">ogólnopolskiej </w:t>
      </w:r>
      <w:r w:rsidRPr="00C95EF0">
        <w:rPr>
          <w:rFonts w:ascii="Arial" w:hAnsi="Arial" w:cs="Arial"/>
          <w:b/>
          <w:szCs w:val="24"/>
        </w:rPr>
        <w:t xml:space="preserve">kampanii społecznej „SM – WALCZ O SIEBIE”, </w:t>
      </w:r>
      <w:r w:rsidR="00752673">
        <w:rPr>
          <w:rFonts w:ascii="Arial" w:hAnsi="Arial" w:cs="Arial"/>
          <w:b/>
          <w:szCs w:val="24"/>
        </w:rPr>
        <w:t>realizowana w ubiegłym</w:t>
      </w:r>
      <w:r w:rsidR="002E594E" w:rsidRPr="00C95EF0">
        <w:rPr>
          <w:rFonts w:ascii="Arial" w:hAnsi="Arial" w:cs="Arial"/>
          <w:b/>
          <w:szCs w:val="24"/>
        </w:rPr>
        <w:t xml:space="preserve"> roku, </w:t>
      </w:r>
      <w:r w:rsidR="00435610">
        <w:rPr>
          <w:rFonts w:ascii="Arial" w:hAnsi="Arial" w:cs="Arial"/>
          <w:b/>
          <w:szCs w:val="24"/>
        </w:rPr>
        <w:t>skupiała się na edukacji w zakresie</w:t>
      </w:r>
      <w:r w:rsidR="002E594E" w:rsidRPr="00C95EF0">
        <w:rPr>
          <w:rFonts w:ascii="Arial" w:hAnsi="Arial" w:cs="Arial"/>
          <w:b/>
          <w:szCs w:val="24"/>
        </w:rPr>
        <w:t xml:space="preserve"> stwardnienia rozsianego, jak i zmiany stereotypowego postrzegania tej choroby. </w:t>
      </w:r>
      <w:r w:rsidR="00752673">
        <w:rPr>
          <w:rFonts w:ascii="Arial" w:hAnsi="Arial" w:cs="Arial"/>
          <w:b/>
          <w:szCs w:val="24"/>
        </w:rPr>
        <w:t>Kampania, zai</w:t>
      </w:r>
      <w:r w:rsidR="00167EF0" w:rsidRPr="00BB7EA0">
        <w:rPr>
          <w:rFonts w:ascii="Arial" w:hAnsi="Arial" w:cs="Arial"/>
          <w:b/>
          <w:szCs w:val="24"/>
        </w:rPr>
        <w:t>nicjowana</w:t>
      </w:r>
      <w:r w:rsidR="00752673">
        <w:rPr>
          <w:rFonts w:ascii="Arial" w:hAnsi="Arial" w:cs="Arial"/>
          <w:b/>
          <w:szCs w:val="24"/>
        </w:rPr>
        <w:t xml:space="preserve"> przez </w:t>
      </w:r>
      <w:proofErr w:type="spellStart"/>
      <w:r w:rsidR="00B54C41" w:rsidRPr="00BB7EA0">
        <w:rPr>
          <w:rFonts w:ascii="Arial" w:hAnsi="Arial" w:cs="Arial"/>
          <w:b/>
          <w:szCs w:val="24"/>
        </w:rPr>
        <w:t>Telescope</w:t>
      </w:r>
      <w:proofErr w:type="spellEnd"/>
      <w:r w:rsidR="00752673">
        <w:rPr>
          <w:rFonts w:ascii="Arial" w:hAnsi="Arial" w:cs="Arial"/>
          <w:b/>
          <w:szCs w:val="24"/>
        </w:rPr>
        <w:t>,</w:t>
      </w:r>
      <w:r w:rsidR="00BB7EA0" w:rsidRPr="00BB7EA0">
        <w:rPr>
          <w:rFonts w:ascii="Arial" w:hAnsi="Arial" w:cs="Arial"/>
          <w:b/>
          <w:szCs w:val="24"/>
        </w:rPr>
        <w:t xml:space="preserve"> </w:t>
      </w:r>
      <w:r w:rsidR="000C3BC1">
        <w:rPr>
          <w:rFonts w:ascii="Arial" w:hAnsi="Arial" w:cs="Arial"/>
          <w:b/>
          <w:szCs w:val="24"/>
        </w:rPr>
        <w:t>w partnerstwie</w:t>
      </w:r>
      <w:r w:rsidR="00BB7EA0" w:rsidRPr="00BB7EA0">
        <w:rPr>
          <w:rFonts w:ascii="Arial" w:hAnsi="Arial" w:cs="Arial"/>
          <w:b/>
          <w:szCs w:val="24"/>
        </w:rPr>
        <w:t xml:space="preserve"> z PTSR, </w:t>
      </w:r>
      <w:proofErr w:type="spellStart"/>
      <w:r w:rsidR="00BB7EA0" w:rsidRPr="00BB7EA0">
        <w:rPr>
          <w:rFonts w:ascii="Arial" w:hAnsi="Arial" w:cs="Arial"/>
          <w:b/>
          <w:szCs w:val="24"/>
        </w:rPr>
        <w:t>NeuroP</w:t>
      </w:r>
      <w:r w:rsidR="00B54C41" w:rsidRPr="00BB7EA0">
        <w:rPr>
          <w:rFonts w:ascii="Arial" w:hAnsi="Arial" w:cs="Arial"/>
          <w:b/>
          <w:szCs w:val="24"/>
        </w:rPr>
        <w:t>ozyty</w:t>
      </w:r>
      <w:r w:rsidR="00BB7EA0" w:rsidRPr="00BB7EA0">
        <w:rPr>
          <w:rFonts w:ascii="Arial" w:hAnsi="Arial" w:cs="Arial"/>
          <w:b/>
          <w:szCs w:val="24"/>
        </w:rPr>
        <w:t>w</w:t>
      </w:r>
      <w:r w:rsidR="00B54C41" w:rsidRPr="00BB7EA0">
        <w:rPr>
          <w:rFonts w:ascii="Arial" w:hAnsi="Arial" w:cs="Arial"/>
          <w:b/>
          <w:szCs w:val="24"/>
        </w:rPr>
        <w:t>nymi</w:t>
      </w:r>
      <w:proofErr w:type="spellEnd"/>
      <w:r w:rsidR="00B54C41" w:rsidRPr="00BB7EA0">
        <w:rPr>
          <w:rFonts w:ascii="Arial" w:hAnsi="Arial" w:cs="Arial"/>
          <w:b/>
          <w:szCs w:val="24"/>
        </w:rPr>
        <w:t xml:space="preserve"> i Fundacją Urszuli Jaworskiej</w:t>
      </w:r>
      <w:r w:rsidR="0012395A">
        <w:rPr>
          <w:rFonts w:ascii="Arial" w:hAnsi="Arial" w:cs="Arial"/>
          <w:b/>
          <w:szCs w:val="24"/>
        </w:rPr>
        <w:t>,</w:t>
      </w:r>
      <w:r w:rsidR="00752673">
        <w:rPr>
          <w:rFonts w:ascii="Arial" w:hAnsi="Arial" w:cs="Arial"/>
          <w:b/>
          <w:szCs w:val="24"/>
        </w:rPr>
        <w:t xml:space="preserve"> została</w:t>
      </w:r>
      <w:r w:rsidR="00752673" w:rsidRPr="00752673">
        <w:rPr>
          <w:rFonts w:ascii="Arial" w:hAnsi="Arial" w:cs="Arial"/>
          <w:b/>
          <w:szCs w:val="24"/>
        </w:rPr>
        <w:t xml:space="preserve"> </w:t>
      </w:r>
      <w:r w:rsidR="00752673">
        <w:rPr>
          <w:rFonts w:ascii="Arial" w:hAnsi="Arial" w:cs="Arial"/>
          <w:b/>
          <w:szCs w:val="24"/>
        </w:rPr>
        <w:t>nagrodzona</w:t>
      </w:r>
      <w:r w:rsidR="00752673" w:rsidRPr="00752673">
        <w:rPr>
          <w:rFonts w:ascii="Arial" w:hAnsi="Arial" w:cs="Arial"/>
          <w:b/>
          <w:szCs w:val="24"/>
        </w:rPr>
        <w:t xml:space="preserve"> statuetką oraz tytułem KAMPANII SPOŁECZNEJ ROKU 2012 w kategorii ZDROWIE</w:t>
      </w:r>
      <w:r w:rsidR="00B54C41">
        <w:rPr>
          <w:rFonts w:ascii="Times New Roman" w:hAnsi="Times New Roman" w:cs="Arial"/>
          <w:b/>
          <w:szCs w:val="24"/>
        </w:rPr>
        <w:t>.</w:t>
      </w:r>
    </w:p>
    <w:p w:rsidR="00074D0D" w:rsidRDefault="00435610" w:rsidP="008F27D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</w:t>
      </w:r>
      <w:r w:rsidR="00CE631D" w:rsidRPr="00C95EF0">
        <w:rPr>
          <w:rFonts w:ascii="Arial" w:hAnsi="Arial" w:cs="Arial"/>
          <w:b/>
          <w:szCs w:val="24"/>
        </w:rPr>
        <w:t xml:space="preserve">ruga edycja </w:t>
      </w:r>
      <w:r w:rsidR="007068D0" w:rsidRPr="00C95EF0">
        <w:rPr>
          <w:rFonts w:ascii="Arial" w:hAnsi="Arial" w:cs="Arial"/>
          <w:b/>
          <w:szCs w:val="24"/>
        </w:rPr>
        <w:t>kampani</w:t>
      </w:r>
      <w:r w:rsidR="00CE631D" w:rsidRPr="00C95EF0">
        <w:rPr>
          <w:rFonts w:ascii="Arial" w:hAnsi="Arial" w:cs="Arial"/>
          <w:b/>
          <w:szCs w:val="24"/>
        </w:rPr>
        <w:t>i</w:t>
      </w:r>
      <w:r w:rsidR="007068D0" w:rsidRPr="00C95EF0">
        <w:rPr>
          <w:rFonts w:ascii="Arial" w:hAnsi="Arial" w:cs="Arial"/>
          <w:b/>
          <w:szCs w:val="24"/>
        </w:rPr>
        <w:t xml:space="preserve"> </w:t>
      </w:r>
      <w:r w:rsidR="003A2549" w:rsidRPr="00C95EF0">
        <w:rPr>
          <w:rFonts w:ascii="Arial" w:hAnsi="Arial" w:cs="Arial"/>
          <w:b/>
          <w:szCs w:val="24"/>
        </w:rPr>
        <w:t>„SM – WALCZ O SIEBIE</w:t>
      </w:r>
      <w:r w:rsidR="003A2549">
        <w:rPr>
          <w:rFonts w:ascii="Arial" w:hAnsi="Arial" w:cs="Arial"/>
          <w:b/>
          <w:szCs w:val="24"/>
        </w:rPr>
        <w:t xml:space="preserve">” </w:t>
      </w:r>
      <w:r>
        <w:rPr>
          <w:rFonts w:ascii="Arial" w:hAnsi="Arial" w:cs="Arial"/>
          <w:b/>
          <w:szCs w:val="24"/>
        </w:rPr>
        <w:t>ma na celu pokazanie</w:t>
      </w:r>
      <w:r w:rsidR="00CE631D" w:rsidRPr="00C95EF0">
        <w:rPr>
          <w:rFonts w:ascii="Arial" w:hAnsi="Arial" w:cs="Arial"/>
          <w:b/>
          <w:szCs w:val="24"/>
        </w:rPr>
        <w:t>, że</w:t>
      </w:r>
      <w:r w:rsidR="00815AFF" w:rsidRPr="00C95EF0">
        <w:rPr>
          <w:rFonts w:ascii="Arial" w:hAnsi="Arial" w:cs="Arial"/>
          <w:b/>
          <w:szCs w:val="24"/>
        </w:rPr>
        <w:t xml:space="preserve"> </w:t>
      </w:r>
      <w:r w:rsidR="00CE631D" w:rsidRPr="00C95EF0">
        <w:rPr>
          <w:rFonts w:ascii="Arial" w:hAnsi="Arial" w:cs="Arial"/>
          <w:b/>
          <w:szCs w:val="24"/>
        </w:rPr>
        <w:t>p</w:t>
      </w:r>
      <w:r w:rsidR="001E6468" w:rsidRPr="00C95EF0">
        <w:rPr>
          <w:rFonts w:ascii="Arial" w:hAnsi="Arial" w:cs="Arial"/>
          <w:b/>
          <w:szCs w:val="24"/>
        </w:rPr>
        <w:t xml:space="preserve">acjenci </w:t>
      </w:r>
      <w:r w:rsidR="00BB7EA0">
        <w:rPr>
          <w:rFonts w:ascii="Arial" w:hAnsi="Arial" w:cs="Arial"/>
          <w:b/>
          <w:szCs w:val="24"/>
        </w:rPr>
        <w:br/>
      </w:r>
      <w:r w:rsidR="001E6468" w:rsidRPr="00C95EF0">
        <w:rPr>
          <w:rFonts w:ascii="Arial" w:hAnsi="Arial" w:cs="Arial"/>
          <w:b/>
          <w:szCs w:val="24"/>
        </w:rPr>
        <w:t xml:space="preserve">z SM </w:t>
      </w:r>
      <w:r w:rsidR="004B19F6" w:rsidRPr="00C95EF0">
        <w:rPr>
          <w:rFonts w:ascii="Arial" w:hAnsi="Arial" w:cs="Arial"/>
          <w:b/>
          <w:szCs w:val="24"/>
        </w:rPr>
        <w:t>mogą</w:t>
      </w:r>
      <w:r w:rsidR="00BF1CEB" w:rsidRPr="00C95EF0">
        <w:rPr>
          <w:rFonts w:ascii="Arial" w:hAnsi="Arial" w:cs="Arial"/>
          <w:b/>
          <w:szCs w:val="24"/>
        </w:rPr>
        <w:t> realiz</w:t>
      </w:r>
      <w:r w:rsidR="004B19F6" w:rsidRPr="00C95EF0">
        <w:rPr>
          <w:rFonts w:ascii="Arial" w:hAnsi="Arial" w:cs="Arial"/>
          <w:b/>
          <w:szCs w:val="24"/>
        </w:rPr>
        <w:t>ować</w:t>
      </w:r>
      <w:r w:rsidR="00BF1CEB" w:rsidRPr="00C95EF0">
        <w:rPr>
          <w:rFonts w:ascii="Arial" w:hAnsi="Arial" w:cs="Arial"/>
          <w:b/>
          <w:szCs w:val="24"/>
        </w:rPr>
        <w:t xml:space="preserve"> życiow</w:t>
      </w:r>
      <w:r w:rsidR="004B19F6" w:rsidRPr="00C95EF0">
        <w:rPr>
          <w:rFonts w:ascii="Arial" w:hAnsi="Arial" w:cs="Arial"/>
          <w:b/>
          <w:szCs w:val="24"/>
        </w:rPr>
        <w:t>e</w:t>
      </w:r>
      <w:r w:rsidR="00BF1CEB" w:rsidRPr="00C95EF0">
        <w:rPr>
          <w:rFonts w:ascii="Arial" w:hAnsi="Arial" w:cs="Arial"/>
          <w:b/>
          <w:szCs w:val="24"/>
        </w:rPr>
        <w:t xml:space="preserve"> plan</w:t>
      </w:r>
      <w:r w:rsidR="004B19F6" w:rsidRPr="00C95EF0">
        <w:rPr>
          <w:rFonts w:ascii="Arial" w:hAnsi="Arial" w:cs="Arial"/>
          <w:b/>
          <w:szCs w:val="24"/>
        </w:rPr>
        <w:t>y i marzenia</w:t>
      </w:r>
      <w:r w:rsidR="00B54C41">
        <w:rPr>
          <w:rFonts w:ascii="Times New Roman" w:hAnsi="Times New Roman" w:cs="Arial"/>
          <w:b/>
          <w:szCs w:val="24"/>
        </w:rPr>
        <w:t xml:space="preserve">, </w:t>
      </w:r>
      <w:r w:rsidR="00B54C41" w:rsidRPr="00BB7EA0">
        <w:rPr>
          <w:rFonts w:ascii="Arial" w:hAnsi="Arial" w:cs="Arial"/>
          <w:b/>
          <w:szCs w:val="24"/>
        </w:rPr>
        <w:t>nie</w:t>
      </w:r>
      <w:r w:rsidR="00BB7EA0" w:rsidRPr="00BB7EA0">
        <w:rPr>
          <w:rFonts w:ascii="Arial" w:hAnsi="Arial" w:cs="Arial"/>
          <w:b/>
          <w:szCs w:val="24"/>
        </w:rPr>
        <w:t xml:space="preserve"> </w:t>
      </w:r>
      <w:r w:rsidR="00B54C41" w:rsidRPr="00BB7EA0">
        <w:rPr>
          <w:rFonts w:ascii="Arial" w:hAnsi="Arial" w:cs="Arial"/>
          <w:b/>
          <w:szCs w:val="24"/>
        </w:rPr>
        <w:t xml:space="preserve">koncentrować swojego życia na chorobie, </w:t>
      </w:r>
      <w:r w:rsidR="002E594E" w:rsidRPr="00C95EF0">
        <w:rPr>
          <w:rFonts w:ascii="Arial" w:hAnsi="Arial" w:cs="Arial"/>
          <w:b/>
          <w:szCs w:val="24"/>
        </w:rPr>
        <w:t xml:space="preserve">jeśli od samego początku mają dostęp do </w:t>
      </w:r>
      <w:r w:rsidR="00367334" w:rsidRPr="00C95EF0">
        <w:rPr>
          <w:rFonts w:ascii="Arial" w:hAnsi="Arial" w:cs="Arial"/>
          <w:b/>
          <w:szCs w:val="24"/>
        </w:rPr>
        <w:t>właściwej</w:t>
      </w:r>
      <w:r w:rsidR="002E594E" w:rsidRPr="00C95EF0">
        <w:rPr>
          <w:rFonts w:ascii="Arial" w:hAnsi="Arial" w:cs="Arial"/>
          <w:b/>
          <w:szCs w:val="24"/>
        </w:rPr>
        <w:t xml:space="preserve"> terapii</w:t>
      </w:r>
      <w:r w:rsidR="00B54C41" w:rsidRPr="00BB7EA0">
        <w:rPr>
          <w:rFonts w:ascii="Arial" w:hAnsi="Arial" w:cs="Arial"/>
          <w:b/>
          <w:szCs w:val="24"/>
        </w:rPr>
        <w:t xml:space="preserve"> i rehabilitacji</w:t>
      </w:r>
      <w:r w:rsidR="00BF1CEB" w:rsidRPr="00C95EF0">
        <w:rPr>
          <w:rFonts w:ascii="Arial" w:hAnsi="Arial" w:cs="Arial"/>
          <w:b/>
          <w:szCs w:val="24"/>
        </w:rPr>
        <w:t>.</w:t>
      </w:r>
      <w:r w:rsidR="00074D0D">
        <w:rPr>
          <w:rFonts w:ascii="Arial" w:hAnsi="Arial" w:cs="Arial"/>
          <w:b/>
          <w:szCs w:val="24"/>
        </w:rPr>
        <w:t xml:space="preserve"> </w:t>
      </w:r>
    </w:p>
    <w:p w:rsidR="00B54C41" w:rsidRDefault="002408C0" w:rsidP="00C95EF0">
      <w:pPr>
        <w:pStyle w:val="Zwykytekst"/>
        <w:spacing w:after="120"/>
        <w:jc w:val="both"/>
        <w:rPr>
          <w:rFonts w:ascii="Times New Roman" w:hAnsi="Times New Roman" w:cs="Arial"/>
          <w:i/>
        </w:rPr>
      </w:pPr>
      <w:r w:rsidRPr="00B54C41">
        <w:rPr>
          <w:rFonts w:ascii="Arial" w:hAnsi="Arial" w:cs="Arial"/>
        </w:rPr>
        <w:t>SM</w:t>
      </w:r>
      <w:r w:rsidR="0033053A" w:rsidRPr="00B54C41">
        <w:rPr>
          <w:rFonts w:ascii="Arial" w:hAnsi="Arial" w:cs="Arial"/>
        </w:rPr>
        <w:t xml:space="preserve"> </w:t>
      </w:r>
      <w:r w:rsidR="002E594E" w:rsidRPr="00B54C41">
        <w:rPr>
          <w:rFonts w:ascii="Arial" w:hAnsi="Arial" w:cs="Arial"/>
        </w:rPr>
        <w:t>to nieuleczalna i przewlekła choroba autoim</w:t>
      </w:r>
      <w:r w:rsidR="00F05D18" w:rsidRPr="00B54C41">
        <w:rPr>
          <w:rFonts w:ascii="Arial" w:hAnsi="Arial" w:cs="Arial"/>
        </w:rPr>
        <w:t>munologiczn</w:t>
      </w:r>
      <w:r w:rsidR="002E594E" w:rsidRPr="00B54C41">
        <w:rPr>
          <w:rFonts w:ascii="Arial" w:hAnsi="Arial" w:cs="Arial"/>
        </w:rPr>
        <w:t>a</w:t>
      </w:r>
      <w:r w:rsidR="00367334" w:rsidRPr="00B54C41">
        <w:rPr>
          <w:rFonts w:ascii="Arial" w:hAnsi="Arial" w:cs="Arial"/>
        </w:rPr>
        <w:t>. U każdego chorego</w:t>
      </w:r>
      <w:r w:rsidR="004B19F6" w:rsidRPr="00B54C41">
        <w:rPr>
          <w:rFonts w:ascii="Arial" w:hAnsi="Arial" w:cs="Arial"/>
        </w:rPr>
        <w:t xml:space="preserve"> mogą pojawić się inne objawy, np. zaburzenia wzrok</w:t>
      </w:r>
      <w:r w:rsidR="00425070" w:rsidRPr="00B54C41">
        <w:rPr>
          <w:rFonts w:ascii="Arial" w:hAnsi="Arial" w:cs="Arial"/>
        </w:rPr>
        <w:t>owe</w:t>
      </w:r>
      <w:r w:rsidR="004B19F6" w:rsidRPr="00B54C41">
        <w:rPr>
          <w:rFonts w:ascii="Arial" w:hAnsi="Arial" w:cs="Arial"/>
        </w:rPr>
        <w:t xml:space="preserve">, niedowłady, </w:t>
      </w:r>
      <w:r w:rsidR="00425070" w:rsidRPr="00B54C41">
        <w:rPr>
          <w:rFonts w:ascii="Arial" w:hAnsi="Arial" w:cs="Arial"/>
        </w:rPr>
        <w:t xml:space="preserve">zaburzenia równowagi </w:t>
      </w:r>
      <w:r w:rsidR="005A3F58" w:rsidRPr="00B54C41">
        <w:rPr>
          <w:rFonts w:ascii="Arial" w:hAnsi="Arial" w:cs="Arial"/>
        </w:rPr>
        <w:br/>
      </w:r>
      <w:r w:rsidR="00425070" w:rsidRPr="00B54C41">
        <w:rPr>
          <w:rFonts w:ascii="Arial" w:hAnsi="Arial" w:cs="Arial"/>
        </w:rPr>
        <w:t xml:space="preserve">i koordynacji ruchów, </w:t>
      </w:r>
      <w:r w:rsidR="004B19F6" w:rsidRPr="00B54C41">
        <w:rPr>
          <w:rFonts w:ascii="Arial" w:hAnsi="Arial" w:cs="Arial"/>
        </w:rPr>
        <w:t xml:space="preserve">zaburzenia mowy, zmiany w </w:t>
      </w:r>
      <w:r w:rsidR="00371A87" w:rsidRPr="00B54C41">
        <w:rPr>
          <w:rFonts w:ascii="Arial" w:hAnsi="Arial" w:cs="Arial"/>
        </w:rPr>
        <w:t xml:space="preserve">odbiorze bodźców </w:t>
      </w:r>
      <w:r w:rsidR="00425070" w:rsidRPr="00B54C41">
        <w:rPr>
          <w:rFonts w:ascii="Arial" w:hAnsi="Arial" w:cs="Arial"/>
        </w:rPr>
        <w:t xml:space="preserve">czuciowych </w:t>
      </w:r>
      <w:r w:rsidR="00371A87" w:rsidRPr="00B54C41">
        <w:rPr>
          <w:rFonts w:ascii="Arial" w:hAnsi="Arial" w:cs="Arial"/>
        </w:rPr>
        <w:t>i wiele innych</w:t>
      </w:r>
      <w:r w:rsidR="00367334" w:rsidRPr="00B54C41">
        <w:rPr>
          <w:rFonts w:ascii="Arial" w:hAnsi="Arial" w:cs="Arial"/>
        </w:rPr>
        <w:t>.</w:t>
      </w:r>
      <w:r w:rsidR="00367334" w:rsidRPr="002F56FC">
        <w:rPr>
          <w:rFonts w:ascii="Arial" w:hAnsi="Arial" w:cs="Arial"/>
          <w:i/>
        </w:rPr>
        <w:t xml:space="preserve"> </w:t>
      </w:r>
    </w:p>
    <w:p w:rsidR="00BB7EA0" w:rsidRDefault="00BB7EA0" w:rsidP="00C95EF0">
      <w:pPr>
        <w:pStyle w:val="Zwykytekst"/>
        <w:spacing w:after="120"/>
        <w:jc w:val="both"/>
        <w:rPr>
          <w:rFonts w:ascii="Arial" w:hAnsi="Arial" w:cs="Arial"/>
          <w:i/>
        </w:rPr>
      </w:pPr>
    </w:p>
    <w:p w:rsidR="00371A87" w:rsidRPr="00BB7EA0" w:rsidRDefault="009320D2" w:rsidP="00C95EF0">
      <w:pPr>
        <w:pStyle w:val="Zwykytekst"/>
        <w:spacing w:after="120"/>
        <w:jc w:val="both"/>
        <w:rPr>
          <w:rFonts w:ascii="Arial" w:hAnsi="Arial" w:cs="Arial"/>
        </w:rPr>
      </w:pPr>
      <w:r w:rsidRPr="00BB7EA0">
        <w:rPr>
          <w:rFonts w:ascii="Arial" w:hAnsi="Arial" w:cs="Arial"/>
          <w:i/>
        </w:rPr>
        <w:t>W</w:t>
      </w:r>
      <w:r w:rsidR="00367334" w:rsidRPr="00BB7EA0">
        <w:rPr>
          <w:rFonts w:ascii="Arial" w:hAnsi="Arial" w:cs="Arial"/>
          <w:i/>
        </w:rPr>
        <w:t>spółczesna medycyna</w:t>
      </w:r>
      <w:r w:rsidR="00B54C41" w:rsidRPr="00BB7EA0">
        <w:rPr>
          <w:rFonts w:ascii="Arial" w:hAnsi="Arial" w:cs="Arial"/>
          <w:i/>
        </w:rPr>
        <w:t xml:space="preserve"> zrobiła ogromny </w:t>
      </w:r>
      <w:r w:rsidR="00B940DE" w:rsidRPr="00BB7EA0">
        <w:rPr>
          <w:rFonts w:ascii="Arial" w:hAnsi="Arial" w:cs="Arial"/>
          <w:i/>
        </w:rPr>
        <w:t>postęp,</w:t>
      </w:r>
      <w:r w:rsidR="00B54C41" w:rsidRPr="00BB7EA0">
        <w:rPr>
          <w:rFonts w:ascii="Arial" w:hAnsi="Arial" w:cs="Arial"/>
          <w:i/>
        </w:rPr>
        <w:t xml:space="preserve"> dając</w:t>
      </w:r>
      <w:r w:rsidR="00367334" w:rsidRPr="00BB7EA0">
        <w:rPr>
          <w:rFonts w:ascii="Arial" w:hAnsi="Arial" w:cs="Arial"/>
          <w:i/>
        </w:rPr>
        <w:t xml:space="preserve"> możliwość </w:t>
      </w:r>
      <w:r w:rsidR="00594AB1" w:rsidRPr="00BB7EA0">
        <w:rPr>
          <w:rFonts w:ascii="Arial" w:hAnsi="Arial" w:cs="Arial"/>
          <w:i/>
        </w:rPr>
        <w:t>łagodzenia skutków</w:t>
      </w:r>
      <w:r w:rsidR="00B940DE" w:rsidRPr="00BB7EA0">
        <w:rPr>
          <w:rFonts w:ascii="Arial" w:hAnsi="Arial" w:cs="Arial"/>
          <w:i/>
        </w:rPr>
        <w:t xml:space="preserve"> </w:t>
      </w:r>
      <w:r w:rsidR="00BB7EA0">
        <w:rPr>
          <w:rFonts w:ascii="Arial" w:hAnsi="Arial" w:cs="Arial"/>
          <w:i/>
        </w:rPr>
        <w:br/>
      </w:r>
      <w:r w:rsidR="00B940DE" w:rsidRPr="00BB7EA0">
        <w:rPr>
          <w:rFonts w:ascii="Arial" w:hAnsi="Arial" w:cs="Arial"/>
          <w:i/>
        </w:rPr>
        <w:t>a nawet panowania nad SM</w:t>
      </w:r>
      <w:r w:rsidR="00367334" w:rsidRPr="00BB7EA0">
        <w:rPr>
          <w:rFonts w:ascii="Arial" w:hAnsi="Arial" w:cs="Arial"/>
          <w:i/>
        </w:rPr>
        <w:t xml:space="preserve">. Dlatego bardzo ważne jest, aby chory od momentu zdiagnozowania choroby miał dostęp do </w:t>
      </w:r>
      <w:r w:rsidR="005A3F58" w:rsidRPr="00BB7EA0">
        <w:rPr>
          <w:rFonts w:ascii="Arial" w:hAnsi="Arial" w:cs="Arial"/>
          <w:i/>
        </w:rPr>
        <w:t>odpowiedniej</w:t>
      </w:r>
      <w:r w:rsidR="00367334" w:rsidRPr="00BB7EA0">
        <w:rPr>
          <w:rFonts w:ascii="Arial" w:hAnsi="Arial" w:cs="Arial"/>
          <w:i/>
        </w:rPr>
        <w:t xml:space="preserve"> terapii i był pod stałą kontrolą specjalisty</w:t>
      </w:r>
      <w:r w:rsidR="00C95EF0" w:rsidRPr="00BB7EA0">
        <w:rPr>
          <w:rFonts w:ascii="Arial" w:hAnsi="Arial" w:cs="Arial"/>
          <w:i/>
        </w:rPr>
        <w:t>.</w:t>
      </w:r>
      <w:r w:rsidR="00367334" w:rsidRPr="00BB7EA0">
        <w:rPr>
          <w:rFonts w:ascii="Arial" w:hAnsi="Arial" w:cs="Arial"/>
          <w:i/>
        </w:rPr>
        <w:t xml:space="preserve"> </w:t>
      </w:r>
      <w:r w:rsidR="00371A87" w:rsidRPr="00BB7EA0">
        <w:rPr>
          <w:rFonts w:ascii="Arial" w:hAnsi="Arial" w:cs="Arial"/>
        </w:rPr>
        <w:t xml:space="preserve">– mówi </w:t>
      </w:r>
      <w:r w:rsidR="005A3F58" w:rsidRPr="00BB7EA0">
        <w:rPr>
          <w:rFonts w:ascii="Arial" w:hAnsi="Arial" w:cs="Arial"/>
        </w:rPr>
        <w:t xml:space="preserve">prof. dr hab. n. med. Krzysztof </w:t>
      </w:r>
      <w:proofErr w:type="spellStart"/>
      <w:r w:rsidR="005A3F58" w:rsidRPr="00BB7EA0">
        <w:rPr>
          <w:rFonts w:ascii="Arial" w:hAnsi="Arial" w:cs="Arial"/>
        </w:rPr>
        <w:t>Selmaj</w:t>
      </w:r>
      <w:proofErr w:type="spellEnd"/>
      <w:r w:rsidR="005A3F58" w:rsidRPr="00BB7EA0">
        <w:rPr>
          <w:rFonts w:ascii="Arial" w:hAnsi="Arial" w:cs="Arial"/>
        </w:rPr>
        <w:t>, kierownik Katedry i Kliniki Neurologii Akademii Medycznej w Łodzi</w:t>
      </w:r>
      <w:r w:rsidR="00C95EF0" w:rsidRPr="00BB7EA0">
        <w:rPr>
          <w:rFonts w:ascii="Arial" w:hAnsi="Arial" w:cs="Arial"/>
        </w:rPr>
        <w:t>.</w:t>
      </w:r>
    </w:p>
    <w:p w:rsidR="00C95EF0" w:rsidRPr="009320D2" w:rsidRDefault="00C95EF0" w:rsidP="00C95EF0">
      <w:pPr>
        <w:pStyle w:val="Zwykytekst"/>
        <w:spacing w:after="120"/>
        <w:jc w:val="both"/>
        <w:rPr>
          <w:rFonts w:ascii="Times New Roman" w:hAnsi="Times New Roman" w:cs="Arial"/>
        </w:rPr>
      </w:pPr>
    </w:p>
    <w:p w:rsidR="00BB7EA0" w:rsidRDefault="00BB7EA0" w:rsidP="00B940DE">
      <w:pPr>
        <w:spacing w:after="120"/>
        <w:outlineLvl w:val="0"/>
        <w:rPr>
          <w:rFonts w:ascii="Arial" w:hAnsi="Arial" w:cs="Arial"/>
          <w:b/>
        </w:rPr>
      </w:pPr>
    </w:p>
    <w:p w:rsidR="00BB7EA0" w:rsidRDefault="00BB7EA0" w:rsidP="00B940DE">
      <w:pPr>
        <w:spacing w:after="120"/>
        <w:outlineLvl w:val="0"/>
        <w:rPr>
          <w:rFonts w:ascii="Arial" w:hAnsi="Arial" w:cs="Arial"/>
          <w:b/>
        </w:rPr>
      </w:pPr>
    </w:p>
    <w:p w:rsidR="00BB7EA0" w:rsidRDefault="00BB7EA0" w:rsidP="00B940DE">
      <w:pPr>
        <w:spacing w:after="120"/>
        <w:outlineLvl w:val="0"/>
        <w:rPr>
          <w:rFonts w:ascii="Arial" w:hAnsi="Arial" w:cs="Arial"/>
          <w:b/>
        </w:rPr>
      </w:pPr>
    </w:p>
    <w:p w:rsidR="00BB7EA0" w:rsidRDefault="00BB7EA0" w:rsidP="00B940DE">
      <w:pPr>
        <w:spacing w:after="120"/>
        <w:outlineLvl w:val="0"/>
        <w:rPr>
          <w:rFonts w:ascii="Arial" w:hAnsi="Arial" w:cs="Arial"/>
          <w:b/>
        </w:rPr>
      </w:pPr>
    </w:p>
    <w:p w:rsidR="00BB7EA0" w:rsidRDefault="00BB7EA0" w:rsidP="00B940DE">
      <w:pPr>
        <w:spacing w:after="120"/>
        <w:outlineLvl w:val="0"/>
        <w:rPr>
          <w:rFonts w:ascii="Arial" w:hAnsi="Arial" w:cs="Arial"/>
          <w:b/>
        </w:rPr>
      </w:pPr>
    </w:p>
    <w:p w:rsidR="00BB7EA0" w:rsidRDefault="00BB7EA0" w:rsidP="00B940DE">
      <w:pPr>
        <w:spacing w:after="120"/>
        <w:outlineLvl w:val="0"/>
        <w:rPr>
          <w:rFonts w:ascii="Arial" w:hAnsi="Arial" w:cs="Arial"/>
          <w:b/>
        </w:rPr>
      </w:pPr>
    </w:p>
    <w:p w:rsidR="009B1F9A" w:rsidRDefault="009B1F9A" w:rsidP="00B940DE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Osoby z SM skazane na porażkę?</w:t>
      </w:r>
    </w:p>
    <w:p w:rsidR="00F56E9E" w:rsidRDefault="00594AB1" w:rsidP="00F56E9E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C01E8E">
        <w:rPr>
          <w:rFonts w:ascii="Arial" w:hAnsi="Arial" w:cs="Arial"/>
        </w:rPr>
        <w:t>Przeprowadzone badania</w:t>
      </w:r>
      <w:r w:rsidR="00C95EF0" w:rsidRPr="00C95EF0">
        <w:rPr>
          <w:rStyle w:val="Odwoanieprzypisudolnego"/>
          <w:rFonts w:ascii="Arial" w:hAnsi="Arial" w:cs="Arial"/>
          <w:b/>
          <w:szCs w:val="24"/>
        </w:rPr>
        <w:footnoteReference w:id="1"/>
      </w:r>
      <w:r w:rsidRPr="00C01E8E">
        <w:rPr>
          <w:rFonts w:ascii="Arial" w:hAnsi="Arial" w:cs="Arial"/>
        </w:rPr>
        <w:t xml:space="preserve"> pokazały, że konieczne są działania, które zwiększą akceptację </w:t>
      </w:r>
      <w:r w:rsidR="009B1F9A">
        <w:rPr>
          <w:rFonts w:ascii="Arial" w:hAnsi="Arial" w:cs="Arial"/>
        </w:rPr>
        <w:t xml:space="preserve">społeczeństwa wobec osób z SM i </w:t>
      </w:r>
      <w:r w:rsidRPr="00C01E8E">
        <w:rPr>
          <w:rFonts w:ascii="Arial" w:hAnsi="Arial" w:cs="Arial"/>
        </w:rPr>
        <w:t xml:space="preserve">decyzji </w:t>
      </w:r>
      <w:r w:rsidR="009B1F9A">
        <w:rPr>
          <w:rFonts w:ascii="Arial" w:hAnsi="Arial" w:cs="Arial"/>
        </w:rPr>
        <w:t xml:space="preserve">przez nich </w:t>
      </w:r>
      <w:r w:rsidRPr="00C01E8E">
        <w:rPr>
          <w:rFonts w:ascii="Arial" w:hAnsi="Arial" w:cs="Arial"/>
        </w:rPr>
        <w:t>podejmowanych</w:t>
      </w:r>
      <w:r w:rsidR="00F56E9E">
        <w:rPr>
          <w:rFonts w:ascii="Arial" w:hAnsi="Arial" w:cs="Arial"/>
        </w:rPr>
        <w:t xml:space="preserve"> </w:t>
      </w:r>
      <w:r w:rsidRPr="00C01E8E">
        <w:rPr>
          <w:rFonts w:ascii="Arial" w:hAnsi="Arial" w:cs="Arial"/>
        </w:rPr>
        <w:t xml:space="preserve">w obszarze życia zawodowego i osobistego. </w:t>
      </w:r>
      <w:r w:rsidR="009B1F9A" w:rsidRPr="00C47E3B">
        <w:rPr>
          <w:rFonts w:ascii="Arial" w:hAnsi="Arial" w:cs="Arial"/>
          <w:b/>
        </w:rPr>
        <w:t>Na</w:t>
      </w:r>
      <w:r w:rsidRPr="00C47E3B">
        <w:rPr>
          <w:rFonts w:ascii="Arial" w:hAnsi="Arial" w:cs="Arial"/>
          <w:b/>
        </w:rPr>
        <w:t>jwiększym problemem w odbiorze osób chorych</w:t>
      </w:r>
      <w:r w:rsidR="009B1F9A" w:rsidRPr="00C47E3B">
        <w:rPr>
          <w:rFonts w:ascii="Arial" w:hAnsi="Arial" w:cs="Arial"/>
          <w:b/>
        </w:rPr>
        <w:t>,</w:t>
      </w:r>
      <w:r w:rsidRPr="00C47E3B">
        <w:rPr>
          <w:rFonts w:ascii="Arial" w:hAnsi="Arial" w:cs="Arial"/>
          <w:b/>
        </w:rPr>
        <w:t xml:space="preserve"> jest kierowanie się stereotypami i traktowanie wszystkich chorych w ten sam sposób</w:t>
      </w:r>
      <w:r w:rsidRPr="00C01E8E">
        <w:rPr>
          <w:rFonts w:ascii="Arial" w:hAnsi="Arial" w:cs="Arial"/>
        </w:rPr>
        <w:t xml:space="preserve">, niezależnie od fazy ich choroby, aktualnego stanu zdrowia czy możliwości i chęci samego chorego do podejmowania aktywnego stylu życia. </w:t>
      </w:r>
    </w:p>
    <w:p w:rsidR="00EA516E" w:rsidRDefault="00EA516E" w:rsidP="00F56E9E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</w:p>
    <w:p w:rsidR="00FF3946" w:rsidRPr="00BB7EA0" w:rsidRDefault="00594AB1" w:rsidP="00F56E9E">
      <w:pPr>
        <w:pStyle w:val="Akapitzlist"/>
        <w:spacing w:line="288" w:lineRule="auto"/>
        <w:ind w:left="0"/>
        <w:jc w:val="both"/>
        <w:rPr>
          <w:rFonts w:ascii="Arial" w:hAnsi="Arial" w:cs="Arial"/>
          <w:b/>
        </w:rPr>
      </w:pPr>
      <w:r w:rsidRPr="00C47E3B">
        <w:rPr>
          <w:rFonts w:ascii="Arial" w:hAnsi="Arial" w:cs="Arial"/>
          <w:b/>
        </w:rPr>
        <w:t xml:space="preserve">Osoby chore na SM mają poczucie, że są często „z zasady” skazywane na porażkę – choroba jest postrzegana jako uniemożliwiająca normalne funkcjonowanie, a chory </w:t>
      </w:r>
      <w:r w:rsidR="00BB7EA0">
        <w:rPr>
          <w:rFonts w:ascii="Arial" w:hAnsi="Arial" w:cs="Arial"/>
          <w:b/>
        </w:rPr>
        <w:br/>
      </w:r>
      <w:r w:rsidRPr="00C47E3B">
        <w:rPr>
          <w:rFonts w:ascii="Arial" w:hAnsi="Arial" w:cs="Arial"/>
          <w:b/>
        </w:rPr>
        <w:t xml:space="preserve">w opinii otoczenia powinien się skupić przede wszystkim na walce z chorobą, a nie </w:t>
      </w:r>
      <w:r w:rsidR="00BB7EA0">
        <w:rPr>
          <w:rFonts w:ascii="Arial" w:hAnsi="Arial" w:cs="Arial"/>
          <w:b/>
        </w:rPr>
        <w:br/>
      </w:r>
      <w:r w:rsidRPr="00C47E3B">
        <w:rPr>
          <w:rFonts w:ascii="Arial" w:hAnsi="Arial" w:cs="Arial"/>
          <w:b/>
        </w:rPr>
        <w:t>na rozwoju innych sfer swojego życia.</w:t>
      </w:r>
      <w:r w:rsidRPr="00C01E8E">
        <w:rPr>
          <w:rFonts w:ascii="Arial" w:hAnsi="Arial" w:cs="Arial"/>
        </w:rPr>
        <w:t xml:space="preserve"> </w:t>
      </w:r>
      <w:r w:rsidR="00F56E9E">
        <w:rPr>
          <w:rFonts w:ascii="Arial" w:hAnsi="Arial" w:cs="Arial"/>
        </w:rPr>
        <w:t xml:space="preserve">Osoby z </w:t>
      </w:r>
      <w:r w:rsidRPr="00C01E8E">
        <w:rPr>
          <w:rFonts w:ascii="Arial" w:hAnsi="Arial" w:cs="Arial"/>
        </w:rPr>
        <w:t xml:space="preserve">SM mają wrażenie, że społeczeństwo „odbiera” im prawo do samodzielnego decydowania o sobie i swoim życiu – o tym, </w:t>
      </w:r>
      <w:r w:rsidR="00BB7EA0">
        <w:rPr>
          <w:rFonts w:ascii="Arial" w:hAnsi="Arial" w:cs="Arial"/>
        </w:rPr>
        <w:br/>
      </w:r>
      <w:r w:rsidRPr="00C01E8E">
        <w:rPr>
          <w:rFonts w:ascii="Arial" w:hAnsi="Arial" w:cs="Arial"/>
        </w:rPr>
        <w:t>czy i jak intensywnie będą pracować, czy powinni (i czy jest to moralnie słuszne) wiązać się na stałe z drugą osobą lub też czy powinni zostać rodzicami. Tym samym odbiera się im prawo do szczęścia.</w:t>
      </w:r>
      <w:r w:rsidR="00FF3946">
        <w:rPr>
          <w:rFonts w:ascii="Arial" w:hAnsi="Arial" w:cs="Arial"/>
        </w:rPr>
        <w:t xml:space="preserve"> </w:t>
      </w:r>
    </w:p>
    <w:p w:rsidR="008C5331" w:rsidRDefault="008C5331" w:rsidP="009B1F9A">
      <w:pPr>
        <w:spacing w:after="120"/>
        <w:rPr>
          <w:rFonts w:ascii="Arial" w:hAnsi="Arial" w:cs="Arial"/>
          <w:b/>
        </w:rPr>
      </w:pPr>
    </w:p>
    <w:p w:rsidR="00FF3946" w:rsidRDefault="00FF3946" w:rsidP="00B940DE">
      <w:pPr>
        <w:spacing w:after="1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 a praca</w:t>
      </w:r>
    </w:p>
    <w:p w:rsidR="00FF3946" w:rsidRDefault="00FF3946" w:rsidP="0042416F">
      <w:pPr>
        <w:spacing w:line="288" w:lineRule="auto"/>
        <w:jc w:val="both"/>
        <w:rPr>
          <w:rFonts w:ascii="Arial" w:hAnsi="Arial" w:cs="Arial"/>
        </w:rPr>
      </w:pPr>
      <w:r w:rsidRPr="00FF3946">
        <w:rPr>
          <w:rFonts w:ascii="Arial" w:hAnsi="Arial" w:cs="Arial"/>
        </w:rPr>
        <w:t xml:space="preserve">Większość osób chorych na SM uważa, że choroba nie ma albo żadnego wpływu </w:t>
      </w:r>
      <w:r w:rsidR="00BB7EA0">
        <w:rPr>
          <w:rFonts w:ascii="Arial" w:hAnsi="Arial" w:cs="Arial"/>
        </w:rPr>
        <w:br/>
      </w:r>
      <w:r w:rsidRPr="00FF3946">
        <w:rPr>
          <w:rFonts w:ascii="Arial" w:hAnsi="Arial" w:cs="Arial"/>
        </w:rPr>
        <w:t>na wykonywaną przez nich pracę (38%) lub ma niewielki wpływ (t</w:t>
      </w:r>
      <w:r w:rsidR="00EB5037">
        <w:rPr>
          <w:rFonts w:ascii="Arial" w:hAnsi="Arial" w:cs="Arial"/>
        </w:rPr>
        <w:t xml:space="preserve">ylko w okresach rzutów – 44%). </w:t>
      </w:r>
      <w:r w:rsidR="00790F33">
        <w:rPr>
          <w:rFonts w:ascii="Arial" w:hAnsi="Arial" w:cs="Arial"/>
        </w:rPr>
        <w:t>Dla większości osób z SM</w:t>
      </w:r>
      <w:r w:rsidRPr="00FF3946">
        <w:rPr>
          <w:rFonts w:ascii="Arial" w:hAnsi="Arial" w:cs="Arial"/>
        </w:rPr>
        <w:t xml:space="preserve"> możliwość pracy po diagnozie choroby jest ogromnie ważna, a dla niemalże połowy (48%) stała się nawet ważniejsza niż wcześniej. </w:t>
      </w:r>
      <w:r w:rsidR="00E44982">
        <w:rPr>
          <w:rFonts w:ascii="Arial" w:hAnsi="Arial" w:cs="Arial"/>
        </w:rPr>
        <w:t>Chorzy nadal chcą</w:t>
      </w:r>
      <w:r w:rsidRPr="00FF3946">
        <w:rPr>
          <w:rFonts w:ascii="Arial" w:hAnsi="Arial" w:cs="Arial"/>
        </w:rPr>
        <w:t xml:space="preserve"> być potrzebni i przydatni społeczeństwu. </w:t>
      </w:r>
    </w:p>
    <w:p w:rsidR="00514AAA" w:rsidRPr="00BB7EA0" w:rsidRDefault="001576C9" w:rsidP="0042416F">
      <w:pPr>
        <w:spacing w:line="288" w:lineRule="auto"/>
        <w:jc w:val="both"/>
        <w:rPr>
          <w:rFonts w:ascii="Arial" w:hAnsi="Arial" w:cs="Arial"/>
          <w:i/>
        </w:rPr>
      </w:pPr>
      <w:r w:rsidRPr="00BB7EA0">
        <w:rPr>
          <w:rFonts w:ascii="Arial" w:hAnsi="Arial" w:cs="Arial"/>
          <w:i/>
        </w:rPr>
        <w:t xml:space="preserve">SM ujawnia się </w:t>
      </w:r>
      <w:r w:rsidR="00B54C41" w:rsidRPr="00BB7EA0">
        <w:rPr>
          <w:rFonts w:ascii="Arial" w:hAnsi="Arial" w:cs="Arial"/>
          <w:i/>
        </w:rPr>
        <w:t xml:space="preserve">najczęściej </w:t>
      </w:r>
      <w:r w:rsidRPr="00BB7EA0">
        <w:rPr>
          <w:rFonts w:ascii="Arial" w:hAnsi="Arial" w:cs="Arial"/>
          <w:i/>
        </w:rPr>
        <w:t xml:space="preserve">między 20 a 40 rokiem życia, gdy rozpoczyna się pracę czy buduje pozycję zawodową. </w:t>
      </w:r>
      <w:r w:rsidR="00514AAA" w:rsidRPr="00BB7EA0">
        <w:rPr>
          <w:rFonts w:ascii="Arial" w:hAnsi="Arial" w:cs="Arial"/>
          <w:i/>
        </w:rPr>
        <w:t xml:space="preserve">Stereotypowe postrzeganie osób z SM przez społeczeństwo powoduje, że osoba po zdiagnozowaniu choroby staje przed dylematem: powiadomić </w:t>
      </w:r>
      <w:r w:rsidR="00BB7EA0">
        <w:rPr>
          <w:rFonts w:ascii="Arial" w:hAnsi="Arial" w:cs="Arial"/>
          <w:i/>
        </w:rPr>
        <w:br/>
      </w:r>
      <w:r w:rsidR="00514AAA" w:rsidRPr="00BB7EA0">
        <w:rPr>
          <w:rFonts w:ascii="Arial" w:hAnsi="Arial" w:cs="Arial"/>
          <w:i/>
        </w:rPr>
        <w:t xml:space="preserve">o chorobie w pracy czy nie? </w:t>
      </w:r>
      <w:r w:rsidR="006A3987" w:rsidRPr="00BB7EA0">
        <w:rPr>
          <w:rFonts w:ascii="Arial" w:hAnsi="Arial" w:cs="Arial"/>
          <w:i/>
        </w:rPr>
        <w:t>Natomiast c</w:t>
      </w:r>
      <w:r w:rsidR="00B81125" w:rsidRPr="00BB7EA0">
        <w:rPr>
          <w:rFonts w:ascii="Arial" w:hAnsi="Arial" w:cs="Arial"/>
          <w:i/>
        </w:rPr>
        <w:t>horzy z SM chcą być tak samo traktowani jak ich zdrowi koledzy z pracy</w:t>
      </w:r>
      <w:r w:rsidR="00AA7C28" w:rsidRPr="00BB7EA0">
        <w:rPr>
          <w:rFonts w:ascii="Arial" w:hAnsi="Arial" w:cs="Arial"/>
          <w:i/>
        </w:rPr>
        <w:t xml:space="preserve">. </w:t>
      </w:r>
      <w:r w:rsidR="0006791E" w:rsidRPr="00BB7EA0">
        <w:rPr>
          <w:rFonts w:ascii="Arial" w:hAnsi="Arial" w:cs="Arial"/>
          <w:i/>
        </w:rPr>
        <w:t>Praca m</w:t>
      </w:r>
      <w:r w:rsidR="006A3987" w:rsidRPr="00BB7EA0">
        <w:rPr>
          <w:rFonts w:ascii="Arial" w:hAnsi="Arial" w:cs="Arial"/>
          <w:i/>
        </w:rPr>
        <w:t xml:space="preserve">oże być też jednym ze sposobów na podtrzymanie aktywnego stylu </w:t>
      </w:r>
      <w:r w:rsidR="00B54C41" w:rsidRPr="00BB7EA0">
        <w:rPr>
          <w:rFonts w:ascii="Arial" w:hAnsi="Arial" w:cs="Arial"/>
          <w:i/>
        </w:rPr>
        <w:t>życia.</w:t>
      </w:r>
      <w:r w:rsidR="00B81125" w:rsidRPr="00BB7EA0">
        <w:rPr>
          <w:rFonts w:ascii="Arial" w:hAnsi="Arial" w:cs="Arial"/>
          <w:i/>
        </w:rPr>
        <w:t xml:space="preserve">– </w:t>
      </w:r>
      <w:r w:rsidR="00B81125" w:rsidRPr="00BB7EA0">
        <w:rPr>
          <w:rFonts w:ascii="Arial" w:hAnsi="Arial" w:cs="Arial"/>
        </w:rPr>
        <w:t xml:space="preserve">mówi </w:t>
      </w:r>
      <w:r w:rsidR="00B54C41" w:rsidRPr="00BB7EA0">
        <w:rPr>
          <w:rFonts w:ascii="Arial" w:hAnsi="Arial" w:cs="Arial"/>
        </w:rPr>
        <w:t xml:space="preserve">Izabela Czarnecka, Prezes Fundacji </w:t>
      </w:r>
      <w:proofErr w:type="spellStart"/>
      <w:r w:rsidR="00B54C41" w:rsidRPr="00BB7EA0">
        <w:rPr>
          <w:rFonts w:ascii="Arial" w:hAnsi="Arial" w:cs="Arial"/>
        </w:rPr>
        <w:t>Neuro</w:t>
      </w:r>
      <w:r w:rsidR="00BB7EA0">
        <w:rPr>
          <w:rFonts w:ascii="Arial" w:hAnsi="Arial" w:cs="Arial"/>
        </w:rPr>
        <w:t>P</w:t>
      </w:r>
      <w:r w:rsidR="00B54C41" w:rsidRPr="00BB7EA0">
        <w:rPr>
          <w:rFonts w:ascii="Arial" w:hAnsi="Arial" w:cs="Arial"/>
        </w:rPr>
        <w:t>ozytywni</w:t>
      </w:r>
      <w:proofErr w:type="spellEnd"/>
      <w:r w:rsidR="00B54C41" w:rsidRPr="00BB7EA0">
        <w:rPr>
          <w:rFonts w:ascii="Arial" w:hAnsi="Arial" w:cs="Arial"/>
        </w:rPr>
        <w:t>.</w:t>
      </w:r>
    </w:p>
    <w:p w:rsidR="001D2238" w:rsidRDefault="001D2238" w:rsidP="0042416F">
      <w:pPr>
        <w:spacing w:line="288" w:lineRule="auto"/>
        <w:rPr>
          <w:rFonts w:ascii="Arial" w:hAnsi="Arial" w:cs="Arial"/>
          <w:b/>
          <w:bCs/>
          <w:iCs/>
        </w:rPr>
      </w:pPr>
    </w:p>
    <w:p w:rsidR="00BB7EA0" w:rsidRDefault="00BB7EA0" w:rsidP="0042416F">
      <w:pPr>
        <w:spacing w:line="288" w:lineRule="auto"/>
        <w:rPr>
          <w:rFonts w:ascii="Arial" w:hAnsi="Arial" w:cs="Arial"/>
          <w:b/>
          <w:bCs/>
          <w:iCs/>
        </w:rPr>
      </w:pPr>
    </w:p>
    <w:p w:rsidR="00BB7EA0" w:rsidRPr="00BB7EA0" w:rsidRDefault="00BB7EA0" w:rsidP="0042416F">
      <w:pPr>
        <w:spacing w:line="288" w:lineRule="auto"/>
        <w:rPr>
          <w:rFonts w:ascii="Arial" w:hAnsi="Arial" w:cs="Arial"/>
          <w:b/>
          <w:bCs/>
          <w:iCs/>
        </w:rPr>
      </w:pPr>
    </w:p>
    <w:p w:rsidR="0042416F" w:rsidRPr="0042416F" w:rsidRDefault="00790F33" w:rsidP="00B940DE">
      <w:pPr>
        <w:spacing w:line="288" w:lineRule="auto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SM a rodzina i bliscy</w:t>
      </w:r>
    </w:p>
    <w:p w:rsidR="009D0751" w:rsidRDefault="00790F33" w:rsidP="00790F33">
      <w:pPr>
        <w:spacing w:line="288" w:lineRule="auto"/>
        <w:jc w:val="both"/>
        <w:rPr>
          <w:rFonts w:ascii="Times New Roman" w:hAnsi="Times New Roman" w:cs="Arial"/>
        </w:rPr>
      </w:pPr>
      <w:r>
        <w:rPr>
          <w:rFonts w:ascii="Arial" w:hAnsi="Arial" w:cs="Arial"/>
        </w:rPr>
        <w:t>D</w:t>
      </w:r>
      <w:r w:rsidR="0042416F" w:rsidRPr="0042416F">
        <w:rPr>
          <w:rFonts w:ascii="Arial" w:hAnsi="Arial" w:cs="Arial"/>
        </w:rPr>
        <w:t xml:space="preserve">owiedzenie się o chorobie zmienia podejście do rodziny i bliskich – utrzymanie kontaktów </w:t>
      </w:r>
      <w:r w:rsidR="00EB5037">
        <w:rPr>
          <w:rFonts w:ascii="Arial" w:hAnsi="Arial" w:cs="Arial"/>
        </w:rPr>
        <w:br/>
      </w:r>
      <w:r w:rsidR="0042416F" w:rsidRPr="0042416F">
        <w:rPr>
          <w:rFonts w:ascii="Arial" w:hAnsi="Arial" w:cs="Arial"/>
        </w:rPr>
        <w:t>z innymi staje się j</w:t>
      </w:r>
      <w:r>
        <w:rPr>
          <w:rFonts w:ascii="Arial" w:hAnsi="Arial" w:cs="Arial"/>
        </w:rPr>
        <w:t>eszcze ważniejsze niż wcześniej (d</w:t>
      </w:r>
      <w:r w:rsidR="00826665">
        <w:rPr>
          <w:rFonts w:ascii="Arial" w:hAnsi="Arial" w:cs="Arial"/>
        </w:rPr>
        <w:t>la 79,3% chorych). Ponadto o</w:t>
      </w:r>
      <w:r w:rsidR="0042416F" w:rsidRPr="0042416F">
        <w:rPr>
          <w:rFonts w:ascii="Arial" w:hAnsi="Arial" w:cs="Arial"/>
        </w:rPr>
        <w:t>soby chore na SM, tak samo jak zdrowe chcą cieszyć się życiem i być szczęśliwe</w:t>
      </w:r>
      <w:r w:rsidR="0072744C">
        <w:rPr>
          <w:rFonts w:ascii="Arial" w:hAnsi="Arial" w:cs="Arial"/>
        </w:rPr>
        <w:t xml:space="preserve"> </w:t>
      </w:r>
      <w:r w:rsidR="0042416F" w:rsidRPr="0042416F">
        <w:rPr>
          <w:rFonts w:ascii="Arial" w:hAnsi="Arial" w:cs="Arial"/>
        </w:rPr>
        <w:t xml:space="preserve">– szukają osób, z którymi mogłyby spędzić resztę życia. </w:t>
      </w:r>
      <w:r w:rsidR="00EB5037">
        <w:rPr>
          <w:rFonts w:ascii="Arial" w:hAnsi="Arial" w:cs="Arial"/>
        </w:rPr>
        <w:t>M</w:t>
      </w:r>
      <w:r w:rsidR="0042416F" w:rsidRPr="0042416F">
        <w:rPr>
          <w:rFonts w:ascii="Arial" w:hAnsi="Arial" w:cs="Arial"/>
        </w:rPr>
        <w:t>ają świadomość, że w przyszłości prawdopodobnie będą zależne od tej drugiej osoby i mogą być dla niej ciężarem. Mimo obaw, zdecydowana większość osób chorych na SM uważa, że osoby chore powinny angażować się w związki (60% zdecydowanie i 38,9% – raczej tak).</w:t>
      </w:r>
    </w:p>
    <w:p w:rsidR="009D0751" w:rsidRPr="00BB7EA0" w:rsidRDefault="009D0751" w:rsidP="009D0751">
      <w:pPr>
        <w:spacing w:after="120"/>
        <w:jc w:val="both"/>
        <w:rPr>
          <w:rFonts w:ascii="Arial" w:hAnsi="Arial" w:cs="Arial"/>
          <w:color w:val="000000" w:themeColor="text1"/>
          <w:szCs w:val="36"/>
        </w:rPr>
      </w:pPr>
      <w:r w:rsidRPr="00BB7EA0">
        <w:rPr>
          <w:rFonts w:ascii="Arial" w:hAnsi="Arial" w:cs="Arial"/>
          <w:i/>
          <w:color w:val="000000" w:themeColor="text1"/>
          <w:szCs w:val="36"/>
        </w:rPr>
        <w:t>PTSR</w:t>
      </w:r>
      <w:r w:rsidR="00BB7EA0">
        <w:rPr>
          <w:rFonts w:ascii="Arial" w:hAnsi="Arial" w:cs="Arial"/>
          <w:i/>
          <w:color w:val="000000" w:themeColor="text1"/>
          <w:szCs w:val="36"/>
        </w:rPr>
        <w:t xml:space="preserve"> od ponad 20</w:t>
      </w:r>
      <w:r w:rsidRPr="00BB7EA0">
        <w:rPr>
          <w:rFonts w:ascii="Arial" w:hAnsi="Arial" w:cs="Arial"/>
          <w:i/>
          <w:color w:val="000000" w:themeColor="text1"/>
          <w:szCs w:val="36"/>
        </w:rPr>
        <w:t xml:space="preserve"> lat stara się zwracać uwagę decydentów na problemy osób z SM. Staramy się pokazywać problemy ludzi, którzy od wielu lat zmagają się z chorobą, ale też problemy osób młodych. Dlatego postanowiliśmy powołać Koło Młodych, aby Oni sami, ludzie młodzi, mogli opowiedzieć światu o swoich problemach, potrzebach, obawach </w:t>
      </w:r>
      <w:r w:rsidR="00BB7EA0">
        <w:rPr>
          <w:rFonts w:ascii="Arial" w:hAnsi="Arial" w:cs="Arial"/>
          <w:i/>
          <w:color w:val="000000" w:themeColor="text1"/>
          <w:szCs w:val="36"/>
        </w:rPr>
        <w:br/>
      </w:r>
      <w:r w:rsidRPr="00BB7EA0">
        <w:rPr>
          <w:rFonts w:ascii="Arial" w:hAnsi="Arial" w:cs="Arial"/>
          <w:i/>
          <w:color w:val="000000" w:themeColor="text1"/>
          <w:szCs w:val="36"/>
        </w:rPr>
        <w:t xml:space="preserve">i nadziejach.- </w:t>
      </w:r>
      <w:r w:rsidRPr="00BB7EA0">
        <w:rPr>
          <w:rFonts w:ascii="Arial" w:hAnsi="Arial" w:cs="Arial"/>
          <w:color w:val="000000" w:themeColor="text1"/>
          <w:szCs w:val="36"/>
        </w:rPr>
        <w:t>mówi Tomasz Połeć, Przewodniczący PTSR</w:t>
      </w:r>
    </w:p>
    <w:p w:rsidR="00BB7EA0" w:rsidRDefault="00BB7EA0" w:rsidP="00790F33">
      <w:pPr>
        <w:spacing w:line="288" w:lineRule="auto"/>
        <w:jc w:val="both"/>
        <w:rPr>
          <w:rFonts w:ascii="Arial" w:hAnsi="Arial" w:cs="Arial"/>
        </w:rPr>
      </w:pPr>
    </w:p>
    <w:p w:rsidR="007E2457" w:rsidRDefault="0072744C" w:rsidP="00790F33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2416F" w:rsidRPr="0042416F">
        <w:rPr>
          <w:rFonts w:ascii="Arial" w:hAnsi="Arial" w:cs="Arial"/>
        </w:rPr>
        <w:t xml:space="preserve">ajwięcej obaw u chorych na SM budzi kwestia posiadania dzieci. Co prawda 26,6% uważa, że chorzy zdecydowanie powinni się decydować na dziecko, 45,5% że raczej tak, jednak 21,5% uważa, że chorzy na SM raczej nie powinni się decydować na dziecko a 6,4%, </w:t>
      </w:r>
      <w:r w:rsidR="00BB7EA0">
        <w:rPr>
          <w:rFonts w:ascii="Arial" w:hAnsi="Arial" w:cs="Arial"/>
        </w:rPr>
        <w:br/>
      </w:r>
      <w:r w:rsidR="0042416F" w:rsidRPr="0042416F">
        <w:rPr>
          <w:rFonts w:ascii="Arial" w:hAnsi="Arial" w:cs="Arial"/>
        </w:rPr>
        <w:t xml:space="preserve">że zdecydowanie nie. Wątpliwości dotyczą tego, że osoba chora na SM może nie być </w:t>
      </w:r>
      <w:r w:rsidR="00BB7EA0">
        <w:rPr>
          <w:rFonts w:ascii="Arial" w:hAnsi="Arial" w:cs="Arial"/>
        </w:rPr>
        <w:br/>
      </w:r>
      <w:r w:rsidR="0042416F" w:rsidRPr="0042416F">
        <w:rPr>
          <w:rFonts w:ascii="Arial" w:hAnsi="Arial" w:cs="Arial"/>
        </w:rPr>
        <w:t xml:space="preserve">w stanie sprostać wychowywaniu dziecka ze względu na pogarszający się stan zdrowia. </w:t>
      </w:r>
    </w:p>
    <w:p w:rsidR="009D0751" w:rsidRPr="00BB7EA0" w:rsidRDefault="007E2457" w:rsidP="002C4295">
      <w:pPr>
        <w:spacing w:line="288" w:lineRule="auto"/>
        <w:jc w:val="both"/>
        <w:rPr>
          <w:rFonts w:ascii="Arial" w:hAnsi="Arial" w:cs="Arial"/>
          <w:i/>
        </w:rPr>
      </w:pPr>
      <w:r w:rsidRPr="00BB7EA0">
        <w:rPr>
          <w:rFonts w:ascii="Arial" w:hAnsi="Arial" w:cs="Arial"/>
          <w:i/>
        </w:rPr>
        <w:t xml:space="preserve">Na SM chorują ludzie młodzi, którzy chcą tworzyć związki, rodziny i niejednokrotnie - mimo obaw – mieć dzieci. Każdy </w:t>
      </w:r>
      <w:r w:rsidR="0042416F" w:rsidRPr="00BB7EA0">
        <w:rPr>
          <w:rFonts w:ascii="Arial" w:hAnsi="Arial" w:cs="Arial"/>
          <w:i/>
        </w:rPr>
        <w:t xml:space="preserve">ma </w:t>
      </w:r>
      <w:r w:rsidR="0042416F" w:rsidRPr="00BB7EA0">
        <w:rPr>
          <w:rFonts w:ascii="Arial" w:hAnsi="Arial" w:cs="Arial"/>
          <w:i/>
          <w:iCs/>
        </w:rPr>
        <w:t>prawo do normalnego życia</w:t>
      </w:r>
      <w:r w:rsidRPr="00BB7EA0">
        <w:rPr>
          <w:rFonts w:ascii="Arial" w:hAnsi="Arial" w:cs="Arial"/>
          <w:i/>
          <w:iCs/>
        </w:rPr>
        <w:t xml:space="preserve">. </w:t>
      </w:r>
      <w:r w:rsidR="00D31A55" w:rsidRPr="00BB7EA0">
        <w:rPr>
          <w:rFonts w:ascii="Arial" w:hAnsi="Arial" w:cs="Arial"/>
          <w:i/>
          <w:iCs/>
        </w:rPr>
        <w:t>Ponadto r</w:t>
      </w:r>
      <w:r w:rsidRPr="00BB7EA0">
        <w:rPr>
          <w:rFonts w:ascii="Arial" w:hAnsi="Arial" w:cs="Arial"/>
          <w:i/>
          <w:iCs/>
        </w:rPr>
        <w:t>odzina</w:t>
      </w:r>
      <w:r w:rsidR="00151732" w:rsidRPr="00BB7EA0">
        <w:rPr>
          <w:rFonts w:ascii="Arial" w:hAnsi="Arial" w:cs="Arial"/>
          <w:i/>
          <w:iCs/>
        </w:rPr>
        <w:t xml:space="preserve"> i </w:t>
      </w:r>
      <w:r w:rsidRPr="00BB7EA0">
        <w:rPr>
          <w:rFonts w:ascii="Arial" w:hAnsi="Arial" w:cs="Arial"/>
          <w:i/>
          <w:iCs/>
        </w:rPr>
        <w:t xml:space="preserve">dzieci </w:t>
      </w:r>
      <w:r w:rsidR="0042416F" w:rsidRPr="00BB7EA0">
        <w:rPr>
          <w:rFonts w:ascii="Arial" w:hAnsi="Arial" w:cs="Arial"/>
          <w:i/>
          <w:iCs/>
        </w:rPr>
        <w:t>daj</w:t>
      </w:r>
      <w:r w:rsidR="00151732" w:rsidRPr="00BB7EA0">
        <w:rPr>
          <w:rFonts w:ascii="Arial" w:hAnsi="Arial" w:cs="Arial"/>
          <w:i/>
          <w:iCs/>
        </w:rPr>
        <w:t>ą</w:t>
      </w:r>
      <w:r w:rsidR="0042416F" w:rsidRPr="00BB7EA0">
        <w:rPr>
          <w:rFonts w:ascii="Arial" w:hAnsi="Arial" w:cs="Arial"/>
          <w:i/>
          <w:iCs/>
        </w:rPr>
        <w:t xml:space="preserve"> ogromną motywację do walki z chorobą.</w:t>
      </w:r>
      <w:r w:rsidRPr="00BB7EA0">
        <w:rPr>
          <w:rFonts w:ascii="Arial" w:hAnsi="Arial" w:cs="Arial"/>
          <w:i/>
          <w:iCs/>
        </w:rPr>
        <w:t xml:space="preserve"> </w:t>
      </w:r>
      <w:r w:rsidR="002C4295" w:rsidRPr="00BB7EA0">
        <w:rPr>
          <w:rFonts w:ascii="Arial" w:hAnsi="Arial" w:cs="Arial"/>
          <w:i/>
        </w:rPr>
        <w:t>–</w:t>
      </w:r>
      <w:r w:rsidRPr="00BB7EA0">
        <w:rPr>
          <w:rFonts w:ascii="Arial" w:hAnsi="Arial" w:cs="Arial"/>
          <w:i/>
        </w:rPr>
        <w:t xml:space="preserve"> </w:t>
      </w:r>
      <w:r w:rsidR="009D0751" w:rsidRPr="00BB7EA0">
        <w:rPr>
          <w:rFonts w:ascii="Arial" w:hAnsi="Arial" w:cs="Arial"/>
        </w:rPr>
        <w:t>podsumowuje</w:t>
      </w:r>
      <w:r w:rsidR="00B54C41" w:rsidRPr="00BB7EA0">
        <w:rPr>
          <w:rFonts w:ascii="Arial" w:hAnsi="Arial" w:cs="Arial"/>
        </w:rPr>
        <w:t xml:space="preserve"> Urszula Jaworska, Partner kampanii</w:t>
      </w:r>
      <w:r w:rsidR="00B54C41" w:rsidRPr="00BB7EA0">
        <w:rPr>
          <w:rFonts w:ascii="Arial" w:hAnsi="Arial" w:cs="Arial"/>
          <w:i/>
        </w:rPr>
        <w:t>.</w:t>
      </w:r>
    </w:p>
    <w:p w:rsidR="0042416F" w:rsidRPr="00B54C41" w:rsidRDefault="0042416F" w:rsidP="0042416F">
      <w:pPr>
        <w:spacing w:line="288" w:lineRule="auto"/>
        <w:rPr>
          <w:rFonts w:ascii="Times New Roman" w:hAnsi="Times New Roman" w:cs="Arial"/>
          <w:b/>
          <w:bCs/>
          <w:iCs/>
        </w:rPr>
      </w:pPr>
    </w:p>
    <w:p w:rsidR="0042416F" w:rsidRPr="0042416F" w:rsidRDefault="0042416F" w:rsidP="00B940DE">
      <w:pPr>
        <w:spacing w:line="288" w:lineRule="auto"/>
        <w:outlineLvl w:val="0"/>
        <w:rPr>
          <w:rFonts w:ascii="Arial" w:hAnsi="Arial" w:cs="Arial"/>
          <w:b/>
          <w:bCs/>
          <w:iCs/>
        </w:rPr>
      </w:pPr>
      <w:r w:rsidRPr="0042416F">
        <w:rPr>
          <w:rFonts w:ascii="Arial" w:hAnsi="Arial" w:cs="Arial"/>
          <w:b/>
          <w:bCs/>
          <w:iCs/>
        </w:rPr>
        <w:t xml:space="preserve">Prawa chorych na SM </w:t>
      </w:r>
    </w:p>
    <w:p w:rsidR="00431F40" w:rsidRDefault="00A87D94" w:rsidP="00960B74">
      <w:pPr>
        <w:spacing w:after="240"/>
        <w:jc w:val="both"/>
      </w:pPr>
      <w:r w:rsidRPr="00A87D94">
        <w:rPr>
          <w:rFonts w:ascii="Arial" w:hAnsi="Arial" w:cs="Arial"/>
        </w:rPr>
        <w:t>Wiedza Polaków na temat SM dzięki prowadzonym w ostatnim czasie działaniom jest coraz większa, jednak cały czas choroba ta jest mniej znana od w</w:t>
      </w:r>
      <w:r w:rsidR="00431F40">
        <w:rPr>
          <w:rFonts w:ascii="Arial" w:hAnsi="Arial" w:cs="Arial"/>
        </w:rPr>
        <w:t>ielu innych chorób przewlekłych</w:t>
      </w:r>
      <w:r w:rsidRPr="00A87D94">
        <w:rPr>
          <w:rFonts w:ascii="Arial" w:hAnsi="Arial" w:cs="Arial"/>
        </w:rPr>
        <w:t>. Co piąty Polak co prawda słyszał o stwardnieniu rozsianym, ale nie wie na czym ta choroba polega.</w:t>
      </w:r>
      <w:r>
        <w:t xml:space="preserve"> </w:t>
      </w:r>
    </w:p>
    <w:p w:rsidR="0042416F" w:rsidRPr="009D0751" w:rsidRDefault="0072744C" w:rsidP="00431F40">
      <w:pPr>
        <w:spacing w:after="240"/>
        <w:jc w:val="both"/>
        <w:rPr>
          <w:rFonts w:ascii="Times New Roman" w:hAnsi="Times New Roman" w:cs="Arial"/>
        </w:rPr>
      </w:pPr>
      <w:r w:rsidRPr="0042416F">
        <w:rPr>
          <w:rFonts w:ascii="Arial" w:hAnsi="Arial" w:cs="Arial"/>
        </w:rPr>
        <w:t xml:space="preserve">Wiele obaw Polaków dotyczących angażowania się w </w:t>
      </w:r>
      <w:r>
        <w:rPr>
          <w:rFonts w:ascii="Arial" w:hAnsi="Arial" w:cs="Arial"/>
        </w:rPr>
        <w:t xml:space="preserve">różne </w:t>
      </w:r>
      <w:r w:rsidRPr="0042416F">
        <w:rPr>
          <w:rFonts w:ascii="Arial" w:hAnsi="Arial" w:cs="Arial"/>
        </w:rPr>
        <w:t>obszary</w:t>
      </w:r>
      <w:r>
        <w:rPr>
          <w:rFonts w:ascii="Arial" w:hAnsi="Arial" w:cs="Arial"/>
        </w:rPr>
        <w:t xml:space="preserve"> życia</w:t>
      </w:r>
      <w:r w:rsidRPr="0042416F">
        <w:rPr>
          <w:rFonts w:ascii="Arial" w:hAnsi="Arial" w:cs="Arial"/>
        </w:rPr>
        <w:t xml:space="preserve"> przez osoby chore na SM jest podobna do obaw prezentowanych przez samych chorych. </w:t>
      </w:r>
      <w:r w:rsidR="001D6AFE">
        <w:rPr>
          <w:rFonts w:ascii="Arial" w:hAnsi="Arial" w:cs="Arial"/>
        </w:rPr>
        <w:t xml:space="preserve">Jednak </w:t>
      </w:r>
      <w:r w:rsidR="0042416F" w:rsidRPr="0042416F">
        <w:rPr>
          <w:rFonts w:ascii="Arial" w:hAnsi="Arial" w:cs="Arial"/>
        </w:rPr>
        <w:t>przyznawanie praw chorym na SM wyraźnie się zmienia, gdy przyjmie się założenie, że chory na SM jest objęty kompleksową opieką medyczną, dzięki której jest w dobrej kondycji fizycznej i psychicznej. W takiej sytuacji zdecydowanie zwiększa się przyzwolenie społeczne dla angażowania się chorych na SM w związki (z 34% do 44,3%) i dla posiadania przez nich dzieci (z 18,9% do 29,5%).</w:t>
      </w:r>
    </w:p>
    <w:p w:rsidR="0042416F" w:rsidRDefault="0042416F" w:rsidP="00D543E3">
      <w:pPr>
        <w:spacing w:after="120"/>
        <w:jc w:val="both"/>
        <w:rPr>
          <w:rFonts w:ascii="Times New Roman" w:hAnsi="Times New Roman" w:cs="Arial"/>
          <w:b/>
          <w:sz w:val="24"/>
        </w:rPr>
      </w:pPr>
    </w:p>
    <w:p w:rsidR="00BB7EA0" w:rsidRPr="009D0751" w:rsidRDefault="00BB7EA0" w:rsidP="00D543E3">
      <w:pPr>
        <w:spacing w:after="120"/>
        <w:jc w:val="both"/>
        <w:rPr>
          <w:rFonts w:ascii="Times New Roman" w:hAnsi="Times New Roman" w:cs="Arial"/>
          <w:b/>
          <w:sz w:val="24"/>
        </w:rPr>
      </w:pPr>
    </w:p>
    <w:p w:rsidR="00E33900" w:rsidRPr="009C5682" w:rsidRDefault="006F33AC" w:rsidP="00B940DE">
      <w:pPr>
        <w:spacing w:after="120"/>
        <w:jc w:val="both"/>
        <w:outlineLvl w:val="0"/>
        <w:rPr>
          <w:rFonts w:ascii="Arial" w:hAnsi="Arial" w:cs="Arial"/>
          <w:b/>
        </w:rPr>
      </w:pPr>
      <w:r w:rsidRPr="009C5682">
        <w:rPr>
          <w:rFonts w:ascii="Arial" w:hAnsi="Arial" w:cs="Arial"/>
          <w:b/>
        </w:rPr>
        <w:lastRenderedPageBreak/>
        <w:t xml:space="preserve">O kampanii </w:t>
      </w:r>
      <w:r w:rsidR="00B91120">
        <w:rPr>
          <w:rFonts w:ascii="Arial" w:hAnsi="Arial" w:cs="Arial"/>
          <w:b/>
        </w:rPr>
        <w:t>„</w:t>
      </w:r>
      <w:r w:rsidRPr="009C5682">
        <w:rPr>
          <w:rFonts w:ascii="Arial" w:hAnsi="Arial" w:cs="Arial"/>
          <w:b/>
        </w:rPr>
        <w:t>SM – Walcz o siebie</w:t>
      </w:r>
      <w:r w:rsidR="00B91120">
        <w:rPr>
          <w:rFonts w:ascii="Arial" w:hAnsi="Arial" w:cs="Arial"/>
          <w:b/>
        </w:rPr>
        <w:t>”</w:t>
      </w:r>
    </w:p>
    <w:p w:rsidR="00A03FF4" w:rsidRDefault="00435877" w:rsidP="009C41CA">
      <w:pPr>
        <w:jc w:val="both"/>
        <w:outlineLvl w:val="0"/>
        <w:rPr>
          <w:rFonts w:ascii="Arial" w:hAnsi="Arial" w:cs="Arial"/>
          <w:bCs/>
        </w:rPr>
      </w:pPr>
      <w:r w:rsidRPr="009C5682">
        <w:rPr>
          <w:rFonts w:ascii="Arial" w:hAnsi="Arial" w:cs="Arial"/>
          <w:lang w:val="cs-CZ"/>
        </w:rPr>
        <w:t xml:space="preserve">Celem </w:t>
      </w:r>
      <w:r w:rsidR="00F348ED">
        <w:rPr>
          <w:rFonts w:ascii="Arial" w:hAnsi="Arial" w:cs="Arial"/>
          <w:lang w:val="cs-CZ"/>
        </w:rPr>
        <w:t xml:space="preserve">ogólnopolskiej </w:t>
      </w:r>
      <w:r w:rsidRPr="009C5682">
        <w:rPr>
          <w:rFonts w:ascii="Arial" w:hAnsi="Arial" w:cs="Arial"/>
          <w:lang w:val="cs-CZ"/>
        </w:rPr>
        <w:t xml:space="preserve">kampanii „SM – </w:t>
      </w:r>
      <w:r w:rsidR="00F9031B" w:rsidRPr="009C5682">
        <w:rPr>
          <w:rFonts w:ascii="Arial" w:hAnsi="Arial" w:cs="Arial"/>
          <w:lang w:val="cs-CZ"/>
        </w:rPr>
        <w:t>WALCZ O SIEBIE</w:t>
      </w:r>
      <w:r w:rsidRPr="009C5682">
        <w:rPr>
          <w:rFonts w:ascii="Arial" w:hAnsi="Arial" w:cs="Arial"/>
          <w:lang w:val="cs-CZ"/>
        </w:rPr>
        <w:t xml:space="preserve">“ jest zbudowanie </w:t>
      </w:r>
      <w:r w:rsidRPr="003338F1">
        <w:rPr>
          <w:rFonts w:ascii="Arial" w:hAnsi="Arial" w:cs="Arial"/>
          <w:bCs/>
        </w:rPr>
        <w:t xml:space="preserve">świadomości, że </w:t>
      </w:r>
      <w:r w:rsidR="009C5682">
        <w:rPr>
          <w:rFonts w:ascii="Arial" w:hAnsi="Arial" w:cs="Arial"/>
          <w:bCs/>
        </w:rPr>
        <w:t>właściwe leczenie i </w:t>
      </w:r>
      <w:r w:rsidR="00A03FF4" w:rsidRPr="00111CC2">
        <w:rPr>
          <w:rFonts w:ascii="Arial" w:hAnsi="Arial" w:cs="Arial"/>
          <w:bCs/>
        </w:rPr>
        <w:t>specjalistyczna rehabilitacja rozpoczęte na wczesnym etapie</w:t>
      </w:r>
      <w:r w:rsidR="00925470">
        <w:rPr>
          <w:rFonts w:ascii="Arial" w:hAnsi="Arial" w:cs="Arial"/>
          <w:bCs/>
        </w:rPr>
        <w:t xml:space="preserve"> choroby</w:t>
      </w:r>
      <w:r w:rsidR="00A03FF4" w:rsidRPr="00111CC2">
        <w:rPr>
          <w:rFonts w:ascii="Arial" w:hAnsi="Arial" w:cs="Arial"/>
          <w:bCs/>
        </w:rPr>
        <w:t>,</w:t>
      </w:r>
      <w:r w:rsidR="00A03FF4">
        <w:rPr>
          <w:rFonts w:ascii="Arial" w:hAnsi="Arial" w:cs="Arial"/>
          <w:bCs/>
        </w:rPr>
        <w:t xml:space="preserve"> coraz częściej dają</w:t>
      </w:r>
      <w:r w:rsidR="00A03FF4" w:rsidRPr="00111CC2">
        <w:rPr>
          <w:rFonts w:ascii="Arial" w:hAnsi="Arial" w:cs="Arial"/>
          <w:bCs/>
        </w:rPr>
        <w:t xml:space="preserve"> szanse na w pełni normalne funkcjonowanie</w:t>
      </w:r>
      <w:r w:rsidR="009C5682">
        <w:rPr>
          <w:rFonts w:ascii="Arial" w:hAnsi="Arial" w:cs="Arial"/>
          <w:bCs/>
        </w:rPr>
        <w:t>.</w:t>
      </w:r>
      <w:r w:rsidR="003E1DCD">
        <w:rPr>
          <w:rFonts w:ascii="Arial" w:hAnsi="Arial" w:cs="Arial"/>
          <w:bCs/>
        </w:rPr>
        <w:t xml:space="preserve"> </w:t>
      </w:r>
    </w:p>
    <w:p w:rsidR="006020EC" w:rsidRPr="00236A84" w:rsidRDefault="00F9031B" w:rsidP="006020EC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Arial"/>
          <w:color w:val="000000" w:themeColor="text1"/>
        </w:rPr>
      </w:pPr>
      <w:r w:rsidRPr="00BB7EA0">
        <w:rPr>
          <w:rFonts w:ascii="Arial" w:hAnsi="Arial" w:cs="Arial"/>
          <w:i/>
        </w:rPr>
        <w:t xml:space="preserve">Zeszłoroczna kampania zakończyła się ogromnym sukcesem. </w:t>
      </w:r>
      <w:r w:rsidR="003E1DCD" w:rsidRPr="00BB7EA0">
        <w:rPr>
          <w:rFonts w:ascii="Arial" w:hAnsi="Arial" w:cs="Arial"/>
          <w:i/>
        </w:rPr>
        <w:t>W tym roku będziemy jeszcze dobitniej mówić o potrzebie norm</w:t>
      </w:r>
      <w:r w:rsidR="0008462D" w:rsidRPr="00BB7EA0">
        <w:rPr>
          <w:rFonts w:ascii="Arial" w:hAnsi="Arial" w:cs="Arial"/>
          <w:i/>
        </w:rPr>
        <w:t>alnego życia osób chorych na SM -</w:t>
      </w:r>
      <w:r w:rsidR="003E1DCD" w:rsidRPr="00BB7EA0">
        <w:rPr>
          <w:rFonts w:ascii="Arial" w:hAnsi="Arial" w:cs="Arial"/>
          <w:i/>
        </w:rPr>
        <w:t xml:space="preserve"> o życiu prywatnym, związkach, rodzicielstwie, pracy. O tym,</w:t>
      </w:r>
      <w:r w:rsidR="0008462D" w:rsidRPr="00BB7EA0">
        <w:rPr>
          <w:rFonts w:ascii="Arial" w:hAnsi="Arial" w:cs="Arial"/>
          <w:i/>
        </w:rPr>
        <w:t xml:space="preserve"> co naprawdę ważne w życiu</w:t>
      </w:r>
      <w:r w:rsidR="003E1DCD" w:rsidRPr="00BB7EA0">
        <w:rPr>
          <w:rFonts w:ascii="Arial" w:hAnsi="Arial" w:cs="Arial"/>
          <w:i/>
        </w:rPr>
        <w:t xml:space="preserve">. </w:t>
      </w:r>
      <w:r w:rsidR="0008462D" w:rsidRPr="00BB7EA0">
        <w:rPr>
          <w:rFonts w:ascii="Arial" w:hAnsi="Arial" w:cs="Arial"/>
          <w:i/>
        </w:rPr>
        <w:t>Według</w:t>
      </w:r>
      <w:r w:rsidR="003E1DCD" w:rsidRPr="00BB7EA0">
        <w:rPr>
          <w:rFonts w:ascii="Arial" w:hAnsi="Arial" w:cs="Arial"/>
          <w:i/>
        </w:rPr>
        <w:t xml:space="preserve"> międzynarodowyc</w:t>
      </w:r>
      <w:r w:rsidR="0008462D" w:rsidRPr="00BB7EA0">
        <w:rPr>
          <w:rFonts w:ascii="Arial" w:hAnsi="Arial" w:cs="Arial"/>
          <w:i/>
        </w:rPr>
        <w:t>h organizacji zajmujących się SM</w:t>
      </w:r>
      <w:r w:rsidR="003E1DCD" w:rsidRPr="00BB7EA0">
        <w:rPr>
          <w:rFonts w:ascii="Arial" w:hAnsi="Arial" w:cs="Arial"/>
          <w:i/>
        </w:rPr>
        <w:t xml:space="preserve"> </w:t>
      </w:r>
      <w:r w:rsidR="0008462D" w:rsidRPr="00BB7EA0">
        <w:rPr>
          <w:rFonts w:ascii="Arial" w:hAnsi="Arial" w:cs="Arial"/>
          <w:i/>
        </w:rPr>
        <w:t xml:space="preserve">2013 to </w:t>
      </w:r>
      <w:r w:rsidR="003E1DCD" w:rsidRPr="00BB7EA0">
        <w:rPr>
          <w:rFonts w:ascii="Arial" w:hAnsi="Arial" w:cs="Arial"/>
          <w:i/>
        </w:rPr>
        <w:t>ROK MŁODYCH</w:t>
      </w:r>
      <w:r w:rsidR="0008462D" w:rsidRPr="00BB7EA0">
        <w:rPr>
          <w:rFonts w:ascii="Arial" w:hAnsi="Arial" w:cs="Arial"/>
        </w:rPr>
        <w:t xml:space="preserve"> </w:t>
      </w:r>
      <w:r w:rsidR="003E1DCD" w:rsidRPr="00BB7EA0">
        <w:rPr>
          <w:rFonts w:ascii="Arial" w:hAnsi="Arial" w:cs="Arial"/>
        </w:rPr>
        <w:t>- mówi</w:t>
      </w:r>
      <w:r w:rsidR="0008462D" w:rsidRPr="00BB7EA0">
        <w:rPr>
          <w:rFonts w:ascii="Arial" w:hAnsi="Arial" w:cs="Arial"/>
        </w:rPr>
        <w:t xml:space="preserve"> Malina Wieczorek, </w:t>
      </w:r>
      <w:r w:rsidR="00133974" w:rsidRPr="00BB7EA0">
        <w:rPr>
          <w:rFonts w:ascii="Arial" w:hAnsi="Arial" w:cs="Arial"/>
        </w:rPr>
        <w:t xml:space="preserve">dyrektor </w:t>
      </w:r>
      <w:proofErr w:type="spellStart"/>
      <w:r w:rsidR="00133974" w:rsidRPr="00BB7EA0">
        <w:rPr>
          <w:rFonts w:ascii="Arial" w:hAnsi="Arial" w:cs="Arial"/>
        </w:rPr>
        <w:t>Telescope</w:t>
      </w:r>
      <w:proofErr w:type="spellEnd"/>
      <w:r w:rsidR="00133974" w:rsidRPr="00BB7EA0">
        <w:rPr>
          <w:rFonts w:ascii="Arial" w:hAnsi="Arial" w:cs="Arial"/>
        </w:rPr>
        <w:t xml:space="preserve">, </w:t>
      </w:r>
      <w:r w:rsidR="0008462D" w:rsidRPr="00BB7EA0">
        <w:rPr>
          <w:rFonts w:ascii="Arial" w:hAnsi="Arial" w:cs="Arial"/>
        </w:rPr>
        <w:t>pomysłodawczyni i inicjatorka kampanii.</w:t>
      </w:r>
      <w:r w:rsidR="006020EC" w:rsidRPr="00BB7EA0">
        <w:rPr>
          <w:rFonts w:ascii="Arial" w:hAnsi="Arial" w:cs="Arial"/>
          <w:i/>
          <w:color w:val="000000" w:themeColor="text1"/>
        </w:rPr>
        <w:t xml:space="preserve"> - “Pasje, muszą być ważniejsze od choroby. Im są ważniejsze, tym my jesteśmy zdrowsi” </w:t>
      </w:r>
      <w:r w:rsidR="006020EC" w:rsidRPr="00BB7EA0">
        <w:rPr>
          <w:rFonts w:ascii="Arial" w:eastAsia="Times New Roman" w:hAnsi="Arial" w:cs="Arial"/>
          <w:i/>
          <w:kern w:val="26"/>
          <w:szCs w:val="26"/>
          <w:lang w:eastAsia="en-US"/>
        </w:rPr>
        <w:t xml:space="preserve">– </w:t>
      </w:r>
      <w:r w:rsidR="006020EC" w:rsidRPr="00BB7EA0">
        <w:rPr>
          <w:rFonts w:ascii="Arial" w:hAnsi="Arial" w:cs="Arial"/>
          <w:i/>
          <w:color w:val="000000" w:themeColor="text1"/>
        </w:rPr>
        <w:t>te piękne słowa młodego chłopaka z SM w pełni oddają zamysł naszej kampanii</w:t>
      </w:r>
      <w:r w:rsidR="00236A84" w:rsidRPr="00BB7EA0">
        <w:rPr>
          <w:rFonts w:ascii="Times New Roman" w:eastAsia="Times New Roman" w:hAnsi="Times New Roman" w:cs="Arial"/>
          <w:i/>
          <w:kern w:val="26"/>
          <w:szCs w:val="26"/>
          <w:lang w:eastAsia="en-US"/>
        </w:rPr>
        <w:t>”.</w:t>
      </w:r>
    </w:p>
    <w:p w:rsidR="00236A84" w:rsidRDefault="00DD0DB8" w:rsidP="003E1DCD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eastAsia="Times New Roman" w:hAnsi="Times New Roman" w:cs="Arial"/>
          <w:kern w:val="26"/>
          <w:szCs w:val="26"/>
          <w:lang w:eastAsia="en-US"/>
        </w:rPr>
      </w:pPr>
      <w:r>
        <w:rPr>
          <w:rFonts w:ascii="Arial" w:eastAsia="Times New Roman" w:hAnsi="Arial" w:cs="Arial"/>
          <w:kern w:val="26"/>
          <w:szCs w:val="26"/>
          <w:lang w:eastAsia="en-US"/>
        </w:rPr>
        <w:t>W ramach kampanii powstał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 30 sekundowy spot telewizyjno-kinowy, </w:t>
      </w:r>
      <w:r>
        <w:rPr>
          <w:rFonts w:ascii="Arial" w:eastAsia="Times New Roman" w:hAnsi="Arial" w:cs="Arial"/>
          <w:kern w:val="26"/>
          <w:szCs w:val="26"/>
          <w:lang w:eastAsia="en-US"/>
        </w:rPr>
        <w:t xml:space="preserve">wyprodukowany przez MOJO </w:t>
      </w:r>
      <w:proofErr w:type="spellStart"/>
      <w:r>
        <w:rPr>
          <w:rFonts w:ascii="Arial" w:eastAsia="Times New Roman" w:hAnsi="Arial" w:cs="Arial"/>
          <w:kern w:val="26"/>
          <w:szCs w:val="26"/>
          <w:lang w:eastAsia="en-US"/>
        </w:rPr>
        <w:t>Films</w:t>
      </w:r>
      <w:proofErr w:type="spellEnd"/>
      <w:r>
        <w:rPr>
          <w:rFonts w:ascii="Arial" w:eastAsia="Times New Roman" w:hAnsi="Arial" w:cs="Arial"/>
          <w:kern w:val="26"/>
          <w:szCs w:val="26"/>
          <w:lang w:eastAsia="en-US"/>
        </w:rPr>
        <w:t xml:space="preserve"> i wy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reżyserowany przez Bartosza Konopkę </w:t>
      </w:r>
      <w:r w:rsidR="00951A3C">
        <w:rPr>
          <w:rFonts w:ascii="Arial" w:eastAsia="Times New Roman" w:hAnsi="Arial" w:cs="Arial"/>
          <w:kern w:val="26"/>
          <w:szCs w:val="26"/>
          <w:lang w:eastAsia="en-US"/>
        </w:rPr>
        <w:t>(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>nominowanego do nagrody OSKARA w 2010 roku za film “Królik po berlińsku”</w:t>
      </w:r>
      <w:r w:rsidR="00951A3C">
        <w:rPr>
          <w:rFonts w:ascii="Arial" w:eastAsia="Times New Roman" w:hAnsi="Arial" w:cs="Arial"/>
          <w:kern w:val="26"/>
          <w:szCs w:val="26"/>
          <w:lang w:eastAsia="en-US"/>
        </w:rPr>
        <w:t>)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. </w:t>
      </w:r>
      <w:r w:rsidR="008F3716">
        <w:rPr>
          <w:rFonts w:ascii="Arial" w:eastAsia="Times New Roman" w:hAnsi="Arial" w:cs="Arial"/>
          <w:kern w:val="26"/>
          <w:szCs w:val="26"/>
          <w:lang w:eastAsia="en-US"/>
        </w:rPr>
        <w:t xml:space="preserve">W 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>spotach występują min.: tancerka, uczestniczka “Got to dance” Gabriela Zenka</w:t>
      </w:r>
      <w:r w:rsidR="00AA4B6E">
        <w:rPr>
          <w:rFonts w:ascii="Arial" w:eastAsia="Times New Roman" w:hAnsi="Arial" w:cs="Arial"/>
          <w:kern w:val="26"/>
          <w:szCs w:val="26"/>
          <w:lang w:eastAsia="en-US"/>
        </w:rPr>
        <w:t xml:space="preserve"> i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 znany muzyk J</w:t>
      </w:r>
      <w:r w:rsidR="003E1DCD" w:rsidRPr="003E1DCD">
        <w:rPr>
          <w:rFonts w:ascii="Arial" w:eastAsia="Times New Roman" w:hAnsi="Arial" w:cs="Arial"/>
          <w:szCs w:val="33"/>
          <w:lang w:eastAsia="en-US"/>
        </w:rPr>
        <w:t>akub ”PIETZ” Piecuch</w:t>
      </w:r>
      <w:r w:rsidR="00AA4B6E">
        <w:rPr>
          <w:rFonts w:ascii="Arial" w:eastAsia="Times New Roman" w:hAnsi="Arial" w:cs="Arial"/>
          <w:szCs w:val="33"/>
          <w:lang w:eastAsia="en-US"/>
        </w:rPr>
        <w:t>, którzy chorują na SM</w:t>
      </w:r>
      <w:r w:rsidR="00236A84">
        <w:rPr>
          <w:rFonts w:ascii="Times New Roman" w:eastAsia="Times New Roman" w:hAnsi="Times New Roman" w:cs="Arial"/>
          <w:szCs w:val="33"/>
          <w:lang w:eastAsia="en-US"/>
        </w:rPr>
        <w:t xml:space="preserve"> </w:t>
      </w:r>
      <w:r w:rsidR="00236A84" w:rsidRPr="00BB7EA0">
        <w:rPr>
          <w:rFonts w:ascii="Arial" w:eastAsia="Times New Roman" w:hAnsi="Arial" w:cs="Arial"/>
          <w:szCs w:val="33"/>
          <w:lang w:eastAsia="en-US"/>
        </w:rPr>
        <w:t xml:space="preserve">oraz </w:t>
      </w:r>
      <w:r w:rsidR="00BB7EA0" w:rsidRPr="00BB7EA0">
        <w:rPr>
          <w:rFonts w:ascii="Arial" w:eastAsia="Times New Roman" w:hAnsi="Arial" w:cs="Arial"/>
          <w:szCs w:val="33"/>
          <w:lang w:eastAsia="en-US"/>
        </w:rPr>
        <w:t>ciężarna</w:t>
      </w:r>
      <w:r w:rsidR="00236A84" w:rsidRPr="00BB7EA0">
        <w:rPr>
          <w:rFonts w:ascii="Arial" w:eastAsia="Times New Roman" w:hAnsi="Arial" w:cs="Arial"/>
          <w:szCs w:val="33"/>
          <w:lang w:eastAsia="en-US"/>
        </w:rPr>
        <w:t xml:space="preserve"> Marysia Willy</w:t>
      </w:r>
      <w:r w:rsidR="003E1DCD" w:rsidRPr="003E1DCD">
        <w:rPr>
          <w:rFonts w:ascii="Arial" w:eastAsia="Times New Roman" w:hAnsi="Arial" w:cs="Arial"/>
          <w:szCs w:val="33"/>
          <w:lang w:eastAsia="en-US"/>
        </w:rPr>
        <w:t>.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 W trakcie zdjęć do spotów zrealizowano materiał </w:t>
      </w:r>
      <w:r w:rsidR="00AA4B6E" w:rsidRPr="003E1DCD">
        <w:rPr>
          <w:rFonts w:ascii="Arial" w:eastAsia="Times New Roman" w:hAnsi="Arial" w:cs="Arial"/>
          <w:kern w:val="26"/>
          <w:szCs w:val="26"/>
          <w:lang w:eastAsia="en-US"/>
        </w:rPr>
        <w:t>reportażowy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 </w:t>
      </w:r>
      <w:r w:rsidR="004D716B">
        <w:rPr>
          <w:rFonts w:ascii="Arial" w:eastAsia="Times New Roman" w:hAnsi="Arial" w:cs="Arial"/>
          <w:kern w:val="26"/>
          <w:szCs w:val="26"/>
          <w:lang w:eastAsia="en-US"/>
        </w:rPr>
        <w:t xml:space="preserve">oraz 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sesję </w:t>
      </w:r>
      <w:r w:rsidR="00AA4B6E" w:rsidRPr="003E1DCD">
        <w:rPr>
          <w:rFonts w:ascii="Arial" w:eastAsia="Times New Roman" w:hAnsi="Arial" w:cs="Arial"/>
          <w:kern w:val="26"/>
          <w:szCs w:val="26"/>
          <w:lang w:eastAsia="en-US"/>
        </w:rPr>
        <w:t>zdjęciową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 </w:t>
      </w:r>
      <w:r w:rsidR="00951A3C">
        <w:rPr>
          <w:rFonts w:ascii="Arial" w:eastAsia="Times New Roman" w:hAnsi="Arial" w:cs="Arial"/>
          <w:kern w:val="26"/>
          <w:szCs w:val="26"/>
          <w:lang w:eastAsia="en-US"/>
        </w:rPr>
        <w:t>do materiałów promocyjnych</w:t>
      </w:r>
      <w:r w:rsidR="003E1DCD" w:rsidRPr="003E1DCD">
        <w:rPr>
          <w:rFonts w:ascii="Arial" w:eastAsia="Times New Roman" w:hAnsi="Arial" w:cs="Arial"/>
          <w:kern w:val="26"/>
          <w:szCs w:val="26"/>
          <w:lang w:eastAsia="en-US"/>
        </w:rPr>
        <w:t xml:space="preserve"> autorstwa Radka Polaka.</w:t>
      </w:r>
      <w:r w:rsidR="008F3716" w:rsidRPr="008F3716">
        <w:rPr>
          <w:rFonts w:ascii="Arial" w:eastAsia="Times New Roman" w:hAnsi="Arial" w:cs="Arial"/>
          <w:kern w:val="26"/>
          <w:szCs w:val="26"/>
          <w:lang w:eastAsia="en-US"/>
        </w:rPr>
        <w:t xml:space="preserve"> </w:t>
      </w:r>
    </w:p>
    <w:p w:rsidR="00DD0DB8" w:rsidRPr="00BB7EA0" w:rsidRDefault="00DD0DB8" w:rsidP="0013397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Kampania poza</w:t>
      </w:r>
      <w:r w:rsidRPr="003E1DCD">
        <w:rPr>
          <w:rFonts w:ascii="Arial" w:hAnsi="Arial" w:cs="Arial"/>
        </w:rPr>
        <w:t xml:space="preserve"> „odczarowanie</w:t>
      </w:r>
      <w:r>
        <w:rPr>
          <w:rFonts w:ascii="Arial" w:hAnsi="Arial" w:cs="Arial"/>
        </w:rPr>
        <w:t>m</w:t>
      </w:r>
      <w:r w:rsidRPr="003E1DCD">
        <w:rPr>
          <w:rFonts w:ascii="Arial" w:hAnsi="Arial" w:cs="Arial"/>
        </w:rPr>
        <w:t xml:space="preserve">” SM-u w świadomości Polaków jako choroby nieuchronnie kojarzonej z wyrokiem niepełnosprawności a wręcz śmierci, w unikatowy sposób połączyła podmioty zainteresowane problematyką SM. Zrzeszyła środowisko pacjentów, ich rodzin </w:t>
      </w:r>
      <w:r w:rsidR="00BB7EA0">
        <w:rPr>
          <w:rFonts w:ascii="Arial" w:hAnsi="Arial" w:cs="Arial"/>
        </w:rPr>
        <w:br/>
      </w:r>
      <w:r w:rsidRPr="003E1DCD">
        <w:rPr>
          <w:rFonts w:ascii="Arial" w:hAnsi="Arial" w:cs="Arial"/>
        </w:rPr>
        <w:t xml:space="preserve">i przyjaciół. </w:t>
      </w:r>
      <w:r w:rsidR="00133974" w:rsidRPr="003E1DCD">
        <w:rPr>
          <w:rFonts w:ascii="Arial" w:hAnsi="Arial" w:cs="Arial"/>
        </w:rPr>
        <w:t xml:space="preserve">Działania realizowane w ramach kampanii zyskały poparcie prof. dr hab. n. med. Krzysztofa </w:t>
      </w:r>
      <w:proofErr w:type="spellStart"/>
      <w:r w:rsidR="00133974" w:rsidRPr="003E1DCD">
        <w:rPr>
          <w:rFonts w:ascii="Arial" w:hAnsi="Arial" w:cs="Arial"/>
        </w:rPr>
        <w:t>Selmaja</w:t>
      </w:r>
      <w:proofErr w:type="spellEnd"/>
      <w:r w:rsidR="00133974" w:rsidRPr="003E1DCD">
        <w:rPr>
          <w:rFonts w:ascii="Arial" w:hAnsi="Arial" w:cs="Arial"/>
        </w:rPr>
        <w:t>, Kierownika Katedry i Kliniki Neurologii Akademii Medycznej w Łodzi. Kampanię wspiera także Polskie Towarzystwo Neurologiczne</w:t>
      </w:r>
      <w:r w:rsidR="00236A84">
        <w:rPr>
          <w:rFonts w:ascii="Times New Roman" w:hAnsi="Times New Roman" w:cs="Arial"/>
        </w:rPr>
        <w:t xml:space="preserve">. </w:t>
      </w:r>
      <w:r w:rsidRPr="009945E8">
        <w:rPr>
          <w:rFonts w:ascii="Arial" w:hAnsi="Arial" w:cs="Arial"/>
        </w:rPr>
        <w:t>Międzynarodowy patronat nad kampanią objęło EMSP (</w:t>
      </w:r>
      <w:proofErr w:type="spellStart"/>
      <w:r w:rsidRPr="009945E8">
        <w:rPr>
          <w:rFonts w:ascii="Arial" w:hAnsi="Arial" w:cs="Arial"/>
        </w:rPr>
        <w:t>European</w:t>
      </w:r>
      <w:proofErr w:type="spellEnd"/>
      <w:r w:rsidRPr="009945E8">
        <w:rPr>
          <w:rFonts w:ascii="Arial" w:hAnsi="Arial" w:cs="Arial"/>
        </w:rPr>
        <w:t xml:space="preserve"> </w:t>
      </w:r>
      <w:proofErr w:type="spellStart"/>
      <w:r w:rsidRPr="009945E8">
        <w:rPr>
          <w:rFonts w:ascii="Arial" w:hAnsi="Arial" w:cs="Arial"/>
        </w:rPr>
        <w:t>Multiple</w:t>
      </w:r>
      <w:proofErr w:type="spellEnd"/>
      <w:r w:rsidRPr="009945E8">
        <w:rPr>
          <w:rFonts w:ascii="Arial" w:hAnsi="Arial" w:cs="Arial"/>
        </w:rPr>
        <w:t xml:space="preserve"> </w:t>
      </w:r>
      <w:proofErr w:type="spellStart"/>
      <w:r w:rsidRPr="009945E8">
        <w:rPr>
          <w:rFonts w:ascii="Arial" w:hAnsi="Arial" w:cs="Arial"/>
        </w:rPr>
        <w:t>Sclerosis</w:t>
      </w:r>
      <w:proofErr w:type="spellEnd"/>
      <w:r w:rsidRPr="009945E8">
        <w:rPr>
          <w:rFonts w:ascii="Arial" w:hAnsi="Arial" w:cs="Arial"/>
        </w:rPr>
        <w:t xml:space="preserve"> Platform). </w:t>
      </w:r>
      <w:r w:rsidRPr="003E1DCD">
        <w:rPr>
          <w:rFonts w:ascii="Arial" w:hAnsi="Arial" w:cs="Arial"/>
        </w:rPr>
        <w:t xml:space="preserve">Partnerami kampanii </w:t>
      </w:r>
      <w:r w:rsidR="00BB7EA0">
        <w:rPr>
          <w:rFonts w:ascii="Arial" w:hAnsi="Arial" w:cs="Arial"/>
        </w:rPr>
        <w:br/>
      </w:r>
      <w:r w:rsidRPr="003E1DCD">
        <w:rPr>
          <w:rFonts w:ascii="Arial" w:hAnsi="Arial" w:cs="Arial"/>
        </w:rPr>
        <w:t>są: PTSR</w:t>
      </w:r>
      <w:r>
        <w:rPr>
          <w:rFonts w:ascii="Arial" w:hAnsi="Arial" w:cs="Arial"/>
        </w:rPr>
        <w:t xml:space="preserve"> (</w:t>
      </w:r>
      <w:r w:rsidRPr="003E1DCD">
        <w:rPr>
          <w:rFonts w:ascii="Arial" w:hAnsi="Arial" w:cs="Arial"/>
        </w:rPr>
        <w:t xml:space="preserve">Polskie Towarzystwo Stwardnienia Rozsianego), Fundacja NEUROPOZYTYWNI </w:t>
      </w:r>
      <w:r w:rsidR="00BB7EA0">
        <w:rPr>
          <w:rFonts w:ascii="Arial" w:hAnsi="Arial" w:cs="Arial"/>
        </w:rPr>
        <w:br/>
      </w:r>
      <w:r w:rsidRPr="003E1DCD">
        <w:rPr>
          <w:rFonts w:ascii="Arial" w:hAnsi="Arial" w:cs="Arial"/>
        </w:rPr>
        <w:t>i Fundacja URSZULI JAWORSKIEJ.</w:t>
      </w:r>
      <w:r>
        <w:rPr>
          <w:rFonts w:ascii="Arial" w:hAnsi="Arial" w:cs="Arial"/>
        </w:rPr>
        <w:t xml:space="preserve"> Partnerami</w:t>
      </w:r>
      <w:r w:rsidRPr="00C6338D">
        <w:rPr>
          <w:rFonts w:ascii="Arial" w:hAnsi="Arial" w:cs="Arial"/>
        </w:rPr>
        <w:t xml:space="preserve"> wspierający</w:t>
      </w:r>
      <w:r>
        <w:rPr>
          <w:rFonts w:ascii="Arial" w:hAnsi="Arial" w:cs="Arial"/>
        </w:rPr>
        <w:t>mi</w:t>
      </w:r>
      <w:r w:rsidR="00BB7EA0" w:rsidRPr="00884141">
        <w:rPr>
          <w:rFonts w:ascii="Arial" w:hAnsi="Arial" w:cs="Arial"/>
        </w:rPr>
        <w:t xml:space="preserve"> są</w:t>
      </w:r>
      <w:r w:rsidRPr="00C6338D">
        <w:rPr>
          <w:rFonts w:ascii="Arial" w:hAnsi="Arial" w:cs="Arial"/>
        </w:rPr>
        <w:t xml:space="preserve">: </w:t>
      </w:r>
      <w:r w:rsidR="00884EEF" w:rsidRPr="00884141">
        <w:rPr>
          <w:rFonts w:ascii="Arial" w:hAnsi="Arial" w:cs="Arial"/>
        </w:rPr>
        <w:t>portal</w:t>
      </w:r>
      <w:r w:rsidR="00543245" w:rsidRPr="00884141">
        <w:rPr>
          <w:rFonts w:ascii="Arial" w:hAnsi="Arial" w:cs="Arial"/>
        </w:rPr>
        <w:t>e</w:t>
      </w:r>
      <w:r w:rsidR="00884EEF" w:rsidRPr="00884141">
        <w:rPr>
          <w:rFonts w:ascii="Arial" w:hAnsi="Arial" w:cs="Arial"/>
        </w:rPr>
        <w:t xml:space="preserve"> </w:t>
      </w:r>
      <w:r w:rsidR="0056233E">
        <w:rPr>
          <w:rFonts w:ascii="Arial" w:hAnsi="Arial" w:cs="Arial"/>
        </w:rPr>
        <w:t>Tacy</w:t>
      </w:r>
      <w:r w:rsidR="0056233E" w:rsidRPr="00BB7EA0">
        <w:rPr>
          <w:rFonts w:ascii="Arial" w:hAnsi="Arial" w:cs="Arial"/>
        </w:rPr>
        <w:t>J</w:t>
      </w:r>
      <w:r w:rsidR="0056233E">
        <w:rPr>
          <w:rFonts w:ascii="Arial" w:hAnsi="Arial" w:cs="Arial"/>
        </w:rPr>
        <w:t>ak</w:t>
      </w:r>
      <w:r w:rsidR="00884EEF">
        <w:rPr>
          <w:rFonts w:ascii="Arial" w:hAnsi="Arial" w:cs="Arial"/>
        </w:rPr>
        <w:t>Ja</w:t>
      </w:r>
      <w:r w:rsidR="0056233E" w:rsidRPr="00BB7EA0">
        <w:rPr>
          <w:rFonts w:ascii="Arial" w:hAnsi="Arial" w:cs="Arial"/>
        </w:rPr>
        <w:t>.pl</w:t>
      </w:r>
      <w:r w:rsidR="00884EEF">
        <w:rPr>
          <w:rFonts w:ascii="Arial" w:hAnsi="Arial" w:cs="Arial"/>
        </w:rPr>
        <w:t>,</w:t>
      </w:r>
      <w:r w:rsidR="00543245" w:rsidRPr="00BB7EA0">
        <w:rPr>
          <w:rFonts w:ascii="Arial" w:hAnsi="Arial" w:cs="Arial"/>
        </w:rPr>
        <w:t xml:space="preserve"> </w:t>
      </w:r>
      <w:r w:rsidR="00884EEF">
        <w:rPr>
          <w:rFonts w:ascii="Arial" w:hAnsi="Arial" w:cs="Arial"/>
        </w:rPr>
        <w:t xml:space="preserve"> </w:t>
      </w:r>
      <w:r w:rsidR="00884EEF" w:rsidRPr="00BB7EA0">
        <w:rPr>
          <w:rFonts w:ascii="Arial" w:hAnsi="Arial" w:cs="Arial"/>
        </w:rPr>
        <w:t>f</w:t>
      </w:r>
      <w:r w:rsidRPr="00C6338D">
        <w:rPr>
          <w:rFonts w:ascii="Arial" w:hAnsi="Arial" w:cs="Arial"/>
        </w:rPr>
        <w:t>undacja Dobro Powraca.</w:t>
      </w:r>
      <w:r>
        <w:rPr>
          <w:rFonts w:ascii="Arial" w:hAnsi="Arial" w:cs="Arial"/>
        </w:rPr>
        <w:t xml:space="preserve"> </w:t>
      </w:r>
      <w:r w:rsidR="00236A84" w:rsidRPr="00BB7EA0">
        <w:rPr>
          <w:rFonts w:ascii="Arial" w:hAnsi="Arial" w:cs="Arial"/>
        </w:rPr>
        <w:t xml:space="preserve">Kampanię </w:t>
      </w:r>
      <w:r w:rsidR="00BB7EA0" w:rsidRPr="00BB7EA0">
        <w:rPr>
          <w:rFonts w:ascii="Arial" w:hAnsi="Arial" w:cs="Arial"/>
        </w:rPr>
        <w:t>wspierają</w:t>
      </w:r>
      <w:r w:rsidR="00236A84" w:rsidRPr="00BB7EA0">
        <w:rPr>
          <w:rFonts w:ascii="Arial" w:hAnsi="Arial" w:cs="Arial"/>
        </w:rPr>
        <w:t xml:space="preserve"> firmy: Biogen, </w:t>
      </w:r>
      <w:proofErr w:type="spellStart"/>
      <w:r w:rsidR="00236A84" w:rsidRPr="00BB7EA0">
        <w:rPr>
          <w:rFonts w:ascii="Arial" w:hAnsi="Arial" w:cs="Arial"/>
        </w:rPr>
        <w:t>Genzyme</w:t>
      </w:r>
      <w:proofErr w:type="spellEnd"/>
      <w:r w:rsidR="00236A84" w:rsidRPr="00BB7EA0">
        <w:rPr>
          <w:rFonts w:ascii="Arial" w:hAnsi="Arial" w:cs="Arial"/>
        </w:rPr>
        <w:t xml:space="preserve">, </w:t>
      </w:r>
      <w:proofErr w:type="spellStart"/>
      <w:r w:rsidR="00236A84" w:rsidRPr="00BB7EA0">
        <w:rPr>
          <w:rFonts w:ascii="Arial" w:hAnsi="Arial" w:cs="Arial"/>
        </w:rPr>
        <w:t>Merck</w:t>
      </w:r>
      <w:proofErr w:type="spellEnd"/>
      <w:r w:rsidR="00236A84" w:rsidRPr="00BB7EA0">
        <w:rPr>
          <w:rFonts w:ascii="Arial" w:hAnsi="Arial" w:cs="Arial"/>
        </w:rPr>
        <w:t xml:space="preserve">, Novartis </w:t>
      </w:r>
      <w:r w:rsidR="00BB7EA0">
        <w:rPr>
          <w:rFonts w:ascii="Arial" w:hAnsi="Arial" w:cs="Arial"/>
        </w:rPr>
        <w:br/>
      </w:r>
      <w:r w:rsidR="00236A84" w:rsidRPr="00BB7EA0">
        <w:rPr>
          <w:rFonts w:ascii="Arial" w:hAnsi="Arial" w:cs="Arial"/>
        </w:rPr>
        <w:t xml:space="preserve">i </w:t>
      </w:r>
      <w:proofErr w:type="spellStart"/>
      <w:r w:rsidR="00236A84" w:rsidRPr="00BB7EA0">
        <w:rPr>
          <w:rFonts w:ascii="Arial" w:hAnsi="Arial" w:cs="Arial"/>
        </w:rPr>
        <w:t>Teva</w:t>
      </w:r>
      <w:proofErr w:type="spellEnd"/>
      <w:r w:rsidR="00236A84" w:rsidRPr="00BB7EA0">
        <w:rPr>
          <w:rFonts w:ascii="Arial" w:hAnsi="Arial" w:cs="Arial"/>
        </w:rPr>
        <w:t>.</w:t>
      </w:r>
    </w:p>
    <w:p w:rsidR="00AF39B2" w:rsidRPr="00BB7EA0" w:rsidRDefault="00133974" w:rsidP="00AF39B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s-CZ"/>
        </w:rPr>
      </w:pPr>
      <w:r w:rsidRPr="00AF39B2">
        <w:rPr>
          <w:rFonts w:ascii="Arial" w:hAnsi="Arial" w:cs="Arial"/>
        </w:rPr>
        <w:t>Kampania będzie emitowana m.in. w telewizji</w:t>
      </w:r>
      <w:r w:rsidR="00AC6AA8" w:rsidRPr="00AF39B2">
        <w:rPr>
          <w:rFonts w:ascii="Arial" w:hAnsi="Arial" w:cs="Arial"/>
        </w:rPr>
        <w:t xml:space="preserve"> </w:t>
      </w:r>
      <w:r w:rsidR="00AC6AA8" w:rsidRPr="00AF39B2">
        <w:rPr>
          <w:rFonts w:ascii="Arial" w:hAnsi="Arial" w:cs="Arial"/>
          <w:lang w:val="cs-CZ"/>
        </w:rPr>
        <w:t>(TVP, TVN, Tele5, Polonia1)</w:t>
      </w:r>
      <w:r w:rsidRPr="00AF39B2">
        <w:rPr>
          <w:rFonts w:ascii="Arial" w:hAnsi="Arial" w:cs="Arial"/>
        </w:rPr>
        <w:t>, radio</w:t>
      </w:r>
      <w:r w:rsidR="00AC6AA8" w:rsidRPr="00AF39B2">
        <w:rPr>
          <w:rFonts w:ascii="Arial" w:hAnsi="Arial" w:cs="Arial"/>
          <w:lang w:val="cs-CZ"/>
        </w:rPr>
        <w:t xml:space="preserve"> (Tok Fm, Złote</w:t>
      </w:r>
      <w:r w:rsidR="00AF39B2" w:rsidRPr="00AF39B2">
        <w:rPr>
          <w:rFonts w:ascii="Arial" w:hAnsi="Arial" w:cs="Arial"/>
          <w:lang w:val="cs-CZ"/>
        </w:rPr>
        <w:t xml:space="preserve"> Przeboje, Roxy FM, Radio Dla C</w:t>
      </w:r>
      <w:r w:rsidR="00AC6AA8" w:rsidRPr="00AF39B2">
        <w:rPr>
          <w:rFonts w:ascii="Arial" w:hAnsi="Arial" w:cs="Arial"/>
          <w:lang w:val="cs-CZ"/>
        </w:rPr>
        <w:t>iebie, Antyradio, Radio Łodź, Radio Kolor, Vox, Merkury, Mcradio, Radio Lublin, Neuropozytywni)</w:t>
      </w:r>
      <w:r w:rsidRPr="00AF39B2">
        <w:rPr>
          <w:rFonts w:ascii="Arial" w:hAnsi="Arial" w:cs="Arial"/>
        </w:rPr>
        <w:t xml:space="preserve">, prasie, </w:t>
      </w:r>
      <w:r w:rsidR="00AC6AA8" w:rsidRPr="00AF39B2">
        <w:rPr>
          <w:rFonts w:ascii="Arial" w:hAnsi="Arial" w:cs="Arial"/>
        </w:rPr>
        <w:t xml:space="preserve">Multikinie, </w:t>
      </w:r>
      <w:r w:rsidR="00236A84">
        <w:rPr>
          <w:rFonts w:ascii="Arial" w:hAnsi="Arial" w:cs="Arial"/>
        </w:rPr>
        <w:t>Internecie</w:t>
      </w:r>
      <w:r w:rsidR="00236A84">
        <w:rPr>
          <w:rFonts w:ascii="Times New Roman" w:hAnsi="Times New Roman" w:cs="Arial"/>
        </w:rPr>
        <w:t xml:space="preserve">, </w:t>
      </w:r>
      <w:r w:rsidR="00236A84">
        <w:rPr>
          <w:rFonts w:ascii="Arial" w:hAnsi="Arial" w:cs="Arial"/>
          <w:lang w:val="cs-CZ"/>
        </w:rPr>
        <w:t xml:space="preserve">w pubach </w:t>
      </w:r>
      <w:r w:rsidR="00BB7EA0">
        <w:rPr>
          <w:rFonts w:ascii="Arial" w:hAnsi="Arial" w:cs="Arial"/>
          <w:lang w:val="cs-CZ"/>
        </w:rPr>
        <w:br/>
      </w:r>
      <w:r w:rsidR="00236A84">
        <w:rPr>
          <w:rFonts w:ascii="Arial" w:hAnsi="Arial" w:cs="Arial"/>
          <w:lang w:val="cs-CZ"/>
        </w:rPr>
        <w:t xml:space="preserve">i </w:t>
      </w:r>
      <w:r w:rsidR="00236A84" w:rsidRPr="00BB7EA0">
        <w:rPr>
          <w:rFonts w:ascii="Arial" w:hAnsi="Arial" w:cs="Arial"/>
          <w:lang w:val="cs-CZ"/>
        </w:rPr>
        <w:t>g</w:t>
      </w:r>
      <w:r w:rsidR="00AC6AA8" w:rsidRPr="00AF39B2">
        <w:rPr>
          <w:rFonts w:ascii="Arial" w:hAnsi="Arial" w:cs="Arial"/>
          <w:lang w:val="cs-CZ"/>
        </w:rPr>
        <w:t>imnazjonach (Benefit Mulimedia), w palc</w:t>
      </w:r>
      <w:r w:rsidR="00236A84">
        <w:rPr>
          <w:rFonts w:ascii="Times New Roman" w:hAnsi="Times New Roman" w:cs="Arial"/>
          <w:lang w:val="cs-CZ"/>
        </w:rPr>
        <w:t>ó</w:t>
      </w:r>
      <w:r w:rsidR="00AC6AA8" w:rsidRPr="00AF39B2">
        <w:rPr>
          <w:rFonts w:ascii="Arial" w:hAnsi="Arial" w:cs="Arial"/>
          <w:lang w:val="cs-CZ"/>
        </w:rPr>
        <w:t>wkach zdrowotnych Lux Med</w:t>
      </w:r>
      <w:r w:rsidR="00236A84" w:rsidRPr="00BB7EA0">
        <w:rPr>
          <w:rFonts w:ascii="Arial" w:hAnsi="Arial" w:cs="Arial"/>
          <w:lang w:val="cs-CZ"/>
        </w:rPr>
        <w:t>, na</w:t>
      </w:r>
      <w:r w:rsidR="00236A84">
        <w:rPr>
          <w:rFonts w:ascii="Arial" w:hAnsi="Arial" w:cs="Arial"/>
          <w:lang w:val="cs-CZ"/>
        </w:rPr>
        <w:t xml:space="preserve"> </w:t>
      </w:r>
      <w:r w:rsidR="00236A84" w:rsidRPr="00BB7EA0">
        <w:rPr>
          <w:rFonts w:ascii="Arial" w:hAnsi="Arial" w:cs="Arial"/>
          <w:lang w:val="cs-CZ"/>
        </w:rPr>
        <w:t>b</w:t>
      </w:r>
      <w:r w:rsidR="00AC6AA8" w:rsidRPr="00AF39B2">
        <w:rPr>
          <w:rFonts w:ascii="Arial" w:hAnsi="Arial" w:cs="Arial"/>
          <w:lang w:val="cs-CZ"/>
        </w:rPr>
        <w:t>illb</w:t>
      </w:r>
      <w:r w:rsidR="00236A84" w:rsidRPr="00BB7EA0">
        <w:rPr>
          <w:rFonts w:ascii="Arial" w:hAnsi="Arial" w:cs="Arial"/>
          <w:lang w:val="cs-CZ"/>
        </w:rPr>
        <w:t>o</w:t>
      </w:r>
      <w:r w:rsidR="00236A84">
        <w:rPr>
          <w:rFonts w:ascii="Arial" w:hAnsi="Arial" w:cs="Arial"/>
          <w:lang w:val="cs-CZ"/>
        </w:rPr>
        <w:t>ard</w:t>
      </w:r>
      <w:r w:rsidR="00236A84" w:rsidRPr="00BB7EA0">
        <w:rPr>
          <w:rFonts w:ascii="Arial" w:hAnsi="Arial" w:cs="Arial"/>
          <w:lang w:val="cs-CZ"/>
        </w:rPr>
        <w:t>ach,</w:t>
      </w:r>
      <w:r w:rsidR="00236A84">
        <w:rPr>
          <w:rFonts w:ascii="Arial" w:hAnsi="Arial" w:cs="Arial"/>
          <w:lang w:val="cs-CZ"/>
        </w:rPr>
        <w:t xml:space="preserve"> cityligh</w:t>
      </w:r>
      <w:r w:rsidR="00236A84" w:rsidRPr="00BB7EA0">
        <w:rPr>
          <w:rFonts w:ascii="Arial" w:hAnsi="Arial" w:cs="Arial"/>
          <w:lang w:val="cs-CZ"/>
        </w:rPr>
        <w:t xml:space="preserve">tach, </w:t>
      </w:r>
      <w:r w:rsidR="00AC6AA8" w:rsidRPr="00AF39B2">
        <w:rPr>
          <w:rFonts w:ascii="Arial" w:hAnsi="Arial" w:cs="Arial"/>
          <w:lang w:val="cs-CZ"/>
        </w:rPr>
        <w:t>autobus</w:t>
      </w:r>
      <w:r w:rsidR="00AF39B2" w:rsidRPr="00AF39B2">
        <w:rPr>
          <w:rFonts w:ascii="Arial" w:hAnsi="Arial" w:cs="Arial"/>
          <w:lang w:val="cs-CZ"/>
        </w:rPr>
        <w:t xml:space="preserve">ach </w:t>
      </w:r>
      <w:r w:rsidR="00AC6AA8" w:rsidRPr="00AF39B2">
        <w:rPr>
          <w:rFonts w:ascii="Arial" w:hAnsi="Arial" w:cs="Arial"/>
          <w:lang w:val="cs-CZ"/>
        </w:rPr>
        <w:t>(</w:t>
      </w:r>
      <w:r w:rsidR="00AF39B2" w:rsidRPr="00AF39B2">
        <w:rPr>
          <w:rFonts w:ascii="Arial" w:hAnsi="Arial" w:cs="Arial"/>
          <w:lang w:val="cs-CZ"/>
        </w:rPr>
        <w:t>AMS</w:t>
      </w:r>
      <w:r w:rsidR="00AC6AA8" w:rsidRPr="00AF39B2">
        <w:rPr>
          <w:rFonts w:ascii="Arial" w:hAnsi="Arial" w:cs="Arial"/>
          <w:lang w:val="cs-CZ"/>
        </w:rPr>
        <w:t>)</w:t>
      </w:r>
      <w:r w:rsidR="00AF39B2" w:rsidRPr="00AF39B2">
        <w:rPr>
          <w:rFonts w:ascii="Arial" w:hAnsi="Arial" w:cs="Arial"/>
          <w:lang w:val="cs-CZ"/>
        </w:rPr>
        <w:t xml:space="preserve"> i tramwajach. </w:t>
      </w:r>
    </w:p>
    <w:p w:rsidR="00BB7EA0" w:rsidRDefault="00236A84" w:rsidP="00BB7EA0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lang w:val="cs-CZ"/>
        </w:rPr>
      </w:pPr>
      <w:r w:rsidRPr="00BB7EA0">
        <w:rPr>
          <w:rFonts w:ascii="Arial" w:hAnsi="Arial" w:cs="Arial"/>
          <w:lang w:val="cs-CZ"/>
        </w:rPr>
        <w:t xml:space="preserve">Za strategię, kreację, pozyskiwanie Partnerów mediowych odpowiada TELESCOPE, </w:t>
      </w:r>
      <w:r w:rsidR="00BB7EA0">
        <w:rPr>
          <w:rFonts w:ascii="Arial" w:hAnsi="Arial" w:cs="Arial"/>
          <w:lang w:val="cs-CZ"/>
        </w:rPr>
        <w:br/>
      </w:r>
      <w:r w:rsidRPr="00BB7EA0">
        <w:rPr>
          <w:rFonts w:ascii="Arial" w:hAnsi="Arial" w:cs="Arial"/>
          <w:lang w:val="cs-CZ"/>
        </w:rPr>
        <w:t xml:space="preserve">za </w:t>
      </w:r>
      <w:r w:rsidR="00BB7EA0" w:rsidRPr="00BB7EA0">
        <w:rPr>
          <w:rFonts w:ascii="Arial" w:hAnsi="Arial" w:cs="Arial"/>
          <w:lang w:val="cs-CZ"/>
        </w:rPr>
        <w:t>działania</w:t>
      </w:r>
      <w:r w:rsidR="00BB7EA0">
        <w:rPr>
          <w:rFonts w:ascii="Arial" w:hAnsi="Arial" w:cs="Arial"/>
          <w:lang w:val="cs-CZ"/>
        </w:rPr>
        <w:t xml:space="preserve"> w i</w:t>
      </w:r>
      <w:r w:rsidRPr="00BB7EA0">
        <w:rPr>
          <w:rFonts w:ascii="Arial" w:hAnsi="Arial" w:cs="Arial"/>
          <w:lang w:val="cs-CZ"/>
        </w:rPr>
        <w:t>nternecie Eura 7.</w:t>
      </w:r>
      <w:bookmarkStart w:id="0" w:name="_GoBack"/>
      <w:bookmarkEnd w:id="0"/>
      <w:r w:rsidR="00033998">
        <w:rPr>
          <w:rFonts w:ascii="Arial" w:hAnsi="Arial" w:cs="Arial"/>
          <w:lang w:val="cs-CZ"/>
        </w:rPr>
        <w:t xml:space="preserve"> Za organizację konferencji prasowej i wsparcie PR odpowiedzialne jest Multi Communications. </w:t>
      </w:r>
    </w:p>
    <w:p w:rsidR="00133974" w:rsidRPr="00BB7EA0" w:rsidRDefault="00BB7EA0" w:rsidP="00BB7EA0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54DD61B" wp14:editId="661B95DC">
            <wp:simplePos x="0" y="0"/>
            <wp:positionH relativeFrom="column">
              <wp:posOffset>-60325</wp:posOffset>
            </wp:positionH>
            <wp:positionV relativeFrom="paragraph">
              <wp:posOffset>602615</wp:posOffset>
            </wp:positionV>
            <wp:extent cx="5760720" cy="43561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974" w:rsidRPr="00AC6AA8">
        <w:rPr>
          <w:rFonts w:ascii="Arial" w:hAnsi="Arial" w:cs="Arial"/>
        </w:rPr>
        <w:t>Materiały kampanii oraz wyniki badań konsumenckich, są dostępne na stronie</w:t>
      </w:r>
      <w:r w:rsidR="00133974" w:rsidRPr="003E1DCD">
        <w:rPr>
          <w:rFonts w:ascii="Arial" w:hAnsi="Arial" w:cs="Arial"/>
        </w:rPr>
        <w:t xml:space="preserve"> </w:t>
      </w:r>
      <w:r w:rsidR="00746FCF">
        <w:rPr>
          <w:rFonts w:ascii="Arial" w:hAnsi="Arial" w:cs="Arial"/>
        </w:rPr>
        <w:br/>
      </w:r>
      <w:hyperlink r:id="rId10" w:history="1">
        <w:r w:rsidR="00133974" w:rsidRPr="003E1DCD">
          <w:rPr>
            <w:rStyle w:val="Hipercze"/>
            <w:rFonts w:ascii="Arial" w:hAnsi="Arial" w:cs="Arial"/>
          </w:rPr>
          <w:t>www.sm-walczosiebie.pl</w:t>
        </w:r>
      </w:hyperlink>
      <w:r w:rsidR="00746FCF">
        <w:rPr>
          <w:rFonts w:ascii="Arial" w:hAnsi="Arial" w:cs="Arial"/>
        </w:rPr>
        <w:t xml:space="preserve"> i</w:t>
      </w:r>
      <w:r w:rsidR="00133974" w:rsidRPr="003E1DCD">
        <w:rPr>
          <w:rFonts w:ascii="Arial" w:hAnsi="Arial" w:cs="Arial"/>
        </w:rPr>
        <w:t xml:space="preserve"> </w:t>
      </w:r>
      <w:r w:rsidR="00133974">
        <w:rPr>
          <w:rFonts w:ascii="Arial" w:hAnsi="Arial" w:cs="Arial"/>
        </w:rPr>
        <w:t>profil</w:t>
      </w:r>
      <w:r w:rsidR="00746FCF">
        <w:rPr>
          <w:rFonts w:ascii="Arial" w:hAnsi="Arial" w:cs="Arial"/>
        </w:rPr>
        <w:t>u na</w:t>
      </w:r>
      <w:r w:rsidR="00133974">
        <w:rPr>
          <w:rFonts w:ascii="Arial" w:hAnsi="Arial" w:cs="Arial"/>
        </w:rPr>
        <w:t xml:space="preserve"> FB</w:t>
      </w:r>
      <w:r w:rsidR="00133974" w:rsidRPr="003E1DCD">
        <w:rPr>
          <w:rFonts w:ascii="Arial" w:hAnsi="Arial" w:cs="Arial"/>
        </w:rPr>
        <w:t xml:space="preserve">: </w:t>
      </w:r>
      <w:hyperlink r:id="rId11" w:history="1">
        <w:r w:rsidR="00133974" w:rsidRPr="003E1DCD">
          <w:rPr>
            <w:rStyle w:val="Hipercze"/>
            <w:rFonts w:ascii="Arial" w:hAnsi="Arial" w:cs="Arial"/>
          </w:rPr>
          <w:t>www.facebook.com/smwalczosiebie</w:t>
        </w:r>
      </w:hyperlink>
      <w:r w:rsidR="00133974" w:rsidRPr="003E1DCD">
        <w:rPr>
          <w:rFonts w:ascii="Arial" w:hAnsi="Arial" w:cs="Arial"/>
        </w:rPr>
        <w:t>.</w:t>
      </w:r>
    </w:p>
    <w:p w:rsidR="006020EC" w:rsidRDefault="006020EC" w:rsidP="001B0C16">
      <w:pPr>
        <w:jc w:val="both"/>
        <w:outlineLvl w:val="0"/>
        <w:rPr>
          <w:rFonts w:ascii="Arial" w:hAnsi="Arial" w:cs="Arial"/>
          <w:b/>
        </w:rPr>
      </w:pPr>
    </w:p>
    <w:p w:rsidR="006020EC" w:rsidRPr="003E1DCD" w:rsidRDefault="006020EC" w:rsidP="0095366C">
      <w:pPr>
        <w:pBdr>
          <w:top w:val="single" w:sz="4" w:space="1" w:color="auto"/>
        </w:pBdr>
        <w:jc w:val="both"/>
        <w:outlineLvl w:val="0"/>
        <w:rPr>
          <w:rFonts w:ascii="Arial" w:hAnsi="Arial" w:cs="Arial"/>
          <w:b/>
        </w:rPr>
      </w:pPr>
    </w:p>
    <w:p w:rsidR="001B0C16" w:rsidRPr="003E1DCD" w:rsidRDefault="00925470" w:rsidP="00B940DE">
      <w:pPr>
        <w:jc w:val="both"/>
        <w:outlineLvl w:val="0"/>
        <w:rPr>
          <w:rFonts w:ascii="Arial" w:hAnsi="Arial" w:cs="Arial"/>
          <w:b/>
        </w:rPr>
      </w:pPr>
      <w:r w:rsidRPr="003E1DCD">
        <w:rPr>
          <w:rFonts w:ascii="Arial" w:hAnsi="Arial" w:cs="Arial"/>
          <w:b/>
        </w:rPr>
        <w:t>Dodatkowych informacji udziela</w:t>
      </w:r>
      <w:r w:rsidR="00133974">
        <w:rPr>
          <w:rFonts w:ascii="Arial" w:hAnsi="Arial" w:cs="Arial"/>
          <w:b/>
        </w:rPr>
        <w:t>ją</w:t>
      </w:r>
      <w:r w:rsidR="001B0C16" w:rsidRPr="003E1DCD">
        <w:rPr>
          <w:rFonts w:ascii="Arial" w:hAnsi="Arial" w:cs="Arial"/>
          <w:b/>
        </w:rPr>
        <w:t>:</w:t>
      </w:r>
    </w:p>
    <w:p w:rsidR="001B0C16" w:rsidRPr="003E1DCD" w:rsidRDefault="001B0C16" w:rsidP="00B940DE">
      <w:pPr>
        <w:spacing w:after="0"/>
        <w:jc w:val="both"/>
        <w:outlineLvl w:val="0"/>
        <w:rPr>
          <w:rFonts w:ascii="Arial" w:hAnsi="Arial" w:cs="Arial"/>
          <w:b/>
        </w:rPr>
      </w:pPr>
      <w:r w:rsidRPr="003E1DCD">
        <w:rPr>
          <w:rFonts w:ascii="Arial" w:hAnsi="Arial" w:cs="Arial"/>
          <w:b/>
        </w:rPr>
        <w:t>Malina Wieczorek</w:t>
      </w:r>
    </w:p>
    <w:p w:rsidR="001B0C16" w:rsidRPr="003E1DCD" w:rsidRDefault="006E352D" w:rsidP="00B940DE">
      <w:pPr>
        <w:spacing w:after="0"/>
        <w:jc w:val="both"/>
        <w:outlineLvl w:val="0"/>
        <w:rPr>
          <w:rFonts w:ascii="Arial" w:hAnsi="Arial" w:cs="Arial"/>
        </w:rPr>
      </w:pPr>
      <w:r w:rsidRPr="003E1DCD">
        <w:rPr>
          <w:rFonts w:ascii="Arial" w:hAnsi="Arial" w:cs="Arial"/>
        </w:rPr>
        <w:t>TELESCOPE</w:t>
      </w:r>
    </w:p>
    <w:p w:rsidR="001B0C16" w:rsidRPr="003E1DCD" w:rsidRDefault="002B70B8" w:rsidP="001B0C16">
      <w:pPr>
        <w:spacing w:after="0"/>
        <w:jc w:val="both"/>
        <w:outlineLvl w:val="0"/>
        <w:rPr>
          <w:rFonts w:ascii="Arial" w:hAnsi="Arial" w:cs="Arial"/>
          <w:lang w:val="en-US"/>
        </w:rPr>
      </w:pPr>
      <w:r w:rsidRPr="003E1DCD">
        <w:rPr>
          <w:rFonts w:ascii="Arial" w:hAnsi="Arial" w:cs="Arial"/>
          <w:lang w:val="en-US"/>
        </w:rPr>
        <w:t xml:space="preserve">Tel. </w:t>
      </w:r>
      <w:proofErr w:type="spellStart"/>
      <w:r w:rsidR="001B0C16" w:rsidRPr="003E1DCD">
        <w:rPr>
          <w:rFonts w:ascii="Arial" w:hAnsi="Arial" w:cs="Arial"/>
          <w:lang w:val="en-US"/>
        </w:rPr>
        <w:t>kom</w:t>
      </w:r>
      <w:proofErr w:type="spellEnd"/>
      <w:r w:rsidR="001B0C16" w:rsidRPr="003E1DCD">
        <w:rPr>
          <w:rFonts w:ascii="Arial" w:hAnsi="Arial" w:cs="Arial"/>
          <w:lang w:val="en-US"/>
        </w:rPr>
        <w:t>.</w:t>
      </w:r>
      <w:r w:rsidRPr="003E1DCD">
        <w:rPr>
          <w:rFonts w:ascii="Arial" w:hAnsi="Arial" w:cs="Arial"/>
          <w:lang w:val="en-US"/>
        </w:rPr>
        <w:t xml:space="preserve">: +48  </w:t>
      </w:r>
      <w:r w:rsidR="001B0C16" w:rsidRPr="003E1DCD">
        <w:rPr>
          <w:rFonts w:ascii="Arial" w:hAnsi="Arial" w:cs="Arial"/>
          <w:lang w:val="en-US"/>
        </w:rPr>
        <w:t>501 099 606</w:t>
      </w:r>
    </w:p>
    <w:p w:rsidR="001B0C16" w:rsidRPr="003E1DCD" w:rsidRDefault="002B70B8" w:rsidP="00B940DE">
      <w:pPr>
        <w:spacing w:after="0"/>
        <w:jc w:val="both"/>
        <w:outlineLvl w:val="0"/>
        <w:rPr>
          <w:rFonts w:ascii="Arial" w:hAnsi="Arial" w:cs="Arial"/>
          <w:lang w:val="en-US"/>
        </w:rPr>
      </w:pPr>
      <w:r w:rsidRPr="003E1DCD">
        <w:rPr>
          <w:rFonts w:ascii="Arial" w:hAnsi="Arial" w:cs="Arial"/>
          <w:lang w:val="en-US"/>
        </w:rPr>
        <w:t xml:space="preserve">E-mail: </w:t>
      </w:r>
      <w:hyperlink r:id="rId12" w:history="1">
        <w:r w:rsidR="00925470" w:rsidRPr="003E1DCD">
          <w:rPr>
            <w:rStyle w:val="Hipercze"/>
            <w:rFonts w:ascii="Arial" w:hAnsi="Arial" w:cs="Arial"/>
            <w:lang w:val="en-US"/>
          </w:rPr>
          <w:t>malina.wieczorek@telescope.org.pl</w:t>
        </w:r>
      </w:hyperlink>
    </w:p>
    <w:p w:rsidR="00925470" w:rsidRPr="003E1DCD" w:rsidRDefault="00925470" w:rsidP="001B0C16">
      <w:pPr>
        <w:spacing w:after="0"/>
        <w:jc w:val="both"/>
        <w:outlineLvl w:val="0"/>
        <w:rPr>
          <w:rFonts w:ascii="Arial" w:hAnsi="Arial" w:cs="Arial"/>
          <w:lang w:val="en-US"/>
        </w:rPr>
      </w:pPr>
    </w:p>
    <w:p w:rsidR="00925470" w:rsidRPr="003E1DCD" w:rsidRDefault="00752673" w:rsidP="00B940DE">
      <w:pPr>
        <w:spacing w:after="0"/>
        <w:jc w:val="both"/>
        <w:outlineLvl w:val="0"/>
        <w:rPr>
          <w:rFonts w:ascii="Arial" w:hAnsi="Arial" w:cs="Arial"/>
          <w:b/>
          <w:lang w:val="en-US"/>
        </w:rPr>
      </w:pPr>
      <w:r w:rsidRPr="003E1DCD">
        <w:rPr>
          <w:rFonts w:ascii="Arial" w:hAnsi="Arial" w:cs="Arial"/>
          <w:b/>
          <w:lang w:val="en-US"/>
        </w:rPr>
        <w:t>Małgorzata Kink</w:t>
      </w:r>
    </w:p>
    <w:p w:rsidR="00925470" w:rsidRPr="003E1DCD" w:rsidRDefault="00925470" w:rsidP="001B0C16">
      <w:pPr>
        <w:spacing w:after="0"/>
        <w:jc w:val="both"/>
        <w:outlineLvl w:val="0"/>
        <w:rPr>
          <w:rFonts w:ascii="Arial" w:hAnsi="Arial" w:cs="Arial"/>
          <w:lang w:val="en-US"/>
        </w:rPr>
      </w:pPr>
      <w:r w:rsidRPr="003E1DCD">
        <w:rPr>
          <w:rFonts w:ascii="Arial" w:hAnsi="Arial" w:cs="Arial"/>
          <w:lang w:val="en-US"/>
        </w:rPr>
        <w:t xml:space="preserve">Multi Communications Sp. z </w:t>
      </w:r>
      <w:proofErr w:type="spellStart"/>
      <w:r w:rsidRPr="003E1DCD">
        <w:rPr>
          <w:rFonts w:ascii="Arial" w:hAnsi="Arial" w:cs="Arial"/>
          <w:lang w:val="en-US"/>
        </w:rPr>
        <w:t>o.o</w:t>
      </w:r>
      <w:proofErr w:type="spellEnd"/>
      <w:r w:rsidRPr="003E1DCD">
        <w:rPr>
          <w:rFonts w:ascii="Arial" w:hAnsi="Arial" w:cs="Arial"/>
          <w:lang w:val="en-US"/>
        </w:rPr>
        <w:t>.</w:t>
      </w:r>
    </w:p>
    <w:p w:rsidR="00925470" w:rsidRPr="003E1DCD" w:rsidRDefault="00925470" w:rsidP="001B0C16">
      <w:pPr>
        <w:spacing w:after="0"/>
        <w:jc w:val="both"/>
        <w:outlineLvl w:val="0"/>
        <w:rPr>
          <w:rFonts w:ascii="Arial" w:hAnsi="Arial" w:cs="Arial"/>
          <w:lang w:val="en-US"/>
        </w:rPr>
      </w:pPr>
      <w:r w:rsidRPr="003E1DCD">
        <w:rPr>
          <w:rFonts w:ascii="Arial" w:hAnsi="Arial" w:cs="Arial"/>
          <w:lang w:val="en-US"/>
        </w:rPr>
        <w:t xml:space="preserve">Tel. </w:t>
      </w:r>
      <w:proofErr w:type="spellStart"/>
      <w:r w:rsidRPr="003E1DCD">
        <w:rPr>
          <w:rFonts w:ascii="Arial" w:hAnsi="Arial" w:cs="Arial"/>
          <w:lang w:val="en-US"/>
        </w:rPr>
        <w:t>kom</w:t>
      </w:r>
      <w:proofErr w:type="spellEnd"/>
      <w:r w:rsidRPr="003E1DCD">
        <w:rPr>
          <w:rFonts w:ascii="Arial" w:hAnsi="Arial" w:cs="Arial"/>
          <w:lang w:val="en-US"/>
        </w:rPr>
        <w:t>.:</w:t>
      </w:r>
      <w:r w:rsidR="002777AB" w:rsidRPr="003E1DCD">
        <w:rPr>
          <w:rFonts w:ascii="Arial" w:hAnsi="Arial" w:cs="Arial"/>
          <w:lang w:val="en-US"/>
        </w:rPr>
        <w:t xml:space="preserve"> +48</w:t>
      </w:r>
      <w:r w:rsidR="00E9331E" w:rsidRPr="003E1DCD">
        <w:rPr>
          <w:rFonts w:ascii="Arial" w:hAnsi="Arial" w:cs="Arial"/>
          <w:lang w:val="en-US"/>
        </w:rPr>
        <w:t> 728 301 876</w:t>
      </w:r>
    </w:p>
    <w:p w:rsidR="00925470" w:rsidRPr="003E5F2D" w:rsidRDefault="00925470" w:rsidP="00B940DE">
      <w:pPr>
        <w:spacing w:after="0"/>
        <w:jc w:val="both"/>
        <w:outlineLvl w:val="0"/>
        <w:rPr>
          <w:rFonts w:ascii="Arial" w:hAnsi="Arial" w:cs="Arial"/>
          <w:lang w:val="en-US"/>
        </w:rPr>
      </w:pPr>
      <w:r w:rsidRPr="003E1DCD">
        <w:rPr>
          <w:rFonts w:ascii="Arial" w:hAnsi="Arial" w:cs="Arial"/>
          <w:lang w:val="en-US"/>
        </w:rPr>
        <w:t xml:space="preserve">E-mail: </w:t>
      </w:r>
      <w:hyperlink r:id="rId13" w:history="1">
        <w:r w:rsidR="00E9331E" w:rsidRPr="003E1DCD">
          <w:rPr>
            <w:rStyle w:val="Hipercze"/>
            <w:rFonts w:ascii="Arial" w:hAnsi="Arial" w:cs="Arial"/>
            <w:lang w:val="en-US"/>
          </w:rPr>
          <w:t>malgorzata.kink@multipr.pl</w:t>
        </w:r>
      </w:hyperlink>
      <w:r w:rsidRPr="003E5F2D">
        <w:rPr>
          <w:rFonts w:ascii="Arial" w:hAnsi="Arial" w:cs="Arial"/>
          <w:lang w:val="en-US"/>
        </w:rPr>
        <w:t xml:space="preserve"> </w:t>
      </w:r>
    </w:p>
    <w:sectPr w:rsidR="00925470" w:rsidRPr="003E5F2D" w:rsidSect="00650C1E">
      <w:headerReference w:type="default" r:id="rId14"/>
      <w:pgSz w:w="11906" w:h="16838"/>
      <w:pgMar w:top="1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A0" w:rsidRDefault="00BB7EA0" w:rsidP="00F91E49">
      <w:pPr>
        <w:spacing w:after="0" w:line="240" w:lineRule="auto"/>
      </w:pPr>
      <w:r>
        <w:separator/>
      </w:r>
    </w:p>
  </w:endnote>
  <w:endnote w:type="continuationSeparator" w:id="0">
    <w:p w:rsidR="00BB7EA0" w:rsidRDefault="00BB7EA0" w:rsidP="00F9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A0" w:rsidRDefault="00BB7EA0" w:rsidP="00F91E49">
      <w:pPr>
        <w:spacing w:after="0" w:line="240" w:lineRule="auto"/>
      </w:pPr>
      <w:r>
        <w:separator/>
      </w:r>
    </w:p>
  </w:footnote>
  <w:footnote w:type="continuationSeparator" w:id="0">
    <w:p w:rsidR="00BB7EA0" w:rsidRDefault="00BB7EA0" w:rsidP="00F91E49">
      <w:pPr>
        <w:spacing w:after="0" w:line="240" w:lineRule="auto"/>
      </w:pPr>
      <w:r>
        <w:continuationSeparator/>
      </w:r>
    </w:p>
  </w:footnote>
  <w:footnote w:id="1">
    <w:p w:rsidR="00BB7EA0" w:rsidRPr="00812AED" w:rsidRDefault="00BB7EA0" w:rsidP="00C95EF0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3338F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338F1">
        <w:rPr>
          <w:rFonts w:ascii="Arial" w:hAnsi="Arial" w:cs="Arial"/>
          <w:sz w:val="18"/>
          <w:szCs w:val="18"/>
        </w:rPr>
        <w:t xml:space="preserve"> Na podstawie badań, przeprowadzonych przez </w:t>
      </w:r>
      <w:r>
        <w:rPr>
          <w:rFonts w:ascii="Arial" w:hAnsi="Arial" w:cs="Arial"/>
          <w:sz w:val="18"/>
          <w:szCs w:val="18"/>
        </w:rPr>
        <w:t>Dom Badawczy Maison</w:t>
      </w:r>
      <w:r w:rsidRPr="003338F1">
        <w:rPr>
          <w:rFonts w:ascii="Arial" w:hAnsi="Arial" w:cs="Arial"/>
          <w:sz w:val="18"/>
          <w:szCs w:val="18"/>
        </w:rPr>
        <w:t xml:space="preserve"> na zlecenie agencji </w:t>
      </w:r>
      <w:proofErr w:type="spellStart"/>
      <w:r w:rsidRPr="003338F1">
        <w:rPr>
          <w:rFonts w:ascii="Arial" w:hAnsi="Arial" w:cs="Arial"/>
          <w:sz w:val="18"/>
          <w:szCs w:val="18"/>
        </w:rPr>
        <w:t>Teles</w:t>
      </w:r>
      <w:r>
        <w:rPr>
          <w:rFonts w:ascii="Arial" w:hAnsi="Arial" w:cs="Arial"/>
          <w:sz w:val="18"/>
          <w:szCs w:val="18"/>
        </w:rPr>
        <w:t>cope</w:t>
      </w:r>
      <w:proofErr w:type="spellEnd"/>
      <w:r>
        <w:rPr>
          <w:rFonts w:ascii="Arial" w:hAnsi="Arial" w:cs="Arial"/>
          <w:sz w:val="18"/>
          <w:szCs w:val="18"/>
        </w:rPr>
        <w:t>. Badanie   było prowadzone</w:t>
      </w:r>
      <w:r w:rsidRPr="003338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marcu i kwietniu 2013r.</w:t>
      </w:r>
      <w:r w:rsidRPr="004F3976">
        <w:t xml:space="preserve"> </w:t>
      </w:r>
      <w:r w:rsidRPr="001E27AF">
        <w:t xml:space="preserve">Badanie zostało podzielone na dwie części: badanie z osobami </w:t>
      </w:r>
      <w:r w:rsidRPr="00812AED">
        <w:rPr>
          <w:rFonts w:ascii="Arial" w:hAnsi="Arial" w:cs="Arial"/>
          <w:sz w:val="18"/>
          <w:szCs w:val="18"/>
        </w:rPr>
        <w:t>chorymi na SM (ankieta internetowa wśród 312 osób) oraz pogłębiony wywiad jakościowy (dyskusja grupowa</w:t>
      </w:r>
      <w:r>
        <w:rPr>
          <w:rFonts w:ascii="Arial" w:hAnsi="Arial" w:cs="Arial"/>
          <w:sz w:val="18"/>
          <w:szCs w:val="18"/>
        </w:rPr>
        <w:t xml:space="preserve"> </w:t>
      </w:r>
      <w:r w:rsidRPr="00812AED">
        <w:rPr>
          <w:rFonts w:ascii="Arial" w:hAnsi="Arial" w:cs="Arial"/>
          <w:sz w:val="18"/>
          <w:szCs w:val="18"/>
        </w:rPr>
        <w:t xml:space="preserve">z 5 osobami chorymi); badanie ilościowe przeprowadzone przez Internet na reprezentatywnej próbie Polaków </w:t>
      </w:r>
      <w:r>
        <w:rPr>
          <w:rFonts w:ascii="Arial" w:hAnsi="Arial" w:cs="Arial"/>
          <w:sz w:val="18"/>
          <w:szCs w:val="18"/>
        </w:rPr>
        <w:br/>
      </w:r>
      <w:r w:rsidRPr="00812AED">
        <w:rPr>
          <w:rFonts w:ascii="Arial" w:hAnsi="Arial" w:cs="Arial"/>
          <w:sz w:val="18"/>
          <w:szCs w:val="18"/>
        </w:rPr>
        <w:t>(N = 1 022 osoby) oraz pogłębiony wywiad jakościowy (dyskusja grupowa z 6 osobami zdrowymi).</w:t>
      </w:r>
    </w:p>
    <w:p w:rsidR="00BB7EA0" w:rsidRPr="003338F1" w:rsidRDefault="00BB7EA0" w:rsidP="00C95E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338F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A0" w:rsidRDefault="00BB7EA0" w:rsidP="00650C1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1945005</wp:posOffset>
          </wp:positionH>
          <wp:positionV relativeFrom="paragraph">
            <wp:posOffset>-179070</wp:posOffset>
          </wp:positionV>
          <wp:extent cx="1506855" cy="793115"/>
          <wp:effectExtent l="0" t="0" r="0" b="6985"/>
          <wp:wrapSquare wrapText="bothSides"/>
          <wp:docPr id="1" name="Obraz 1" descr="http://www.sm-walczosiebie.pl/S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-walczosiebie.pl/S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7EA0" w:rsidRDefault="00BB7EA0" w:rsidP="00650C1E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9B9"/>
    <w:multiLevelType w:val="hybridMultilevel"/>
    <w:tmpl w:val="27741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D3240"/>
    <w:multiLevelType w:val="hybridMultilevel"/>
    <w:tmpl w:val="2294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CA4"/>
    <w:rsid w:val="00005004"/>
    <w:rsid w:val="00026D1D"/>
    <w:rsid w:val="00033998"/>
    <w:rsid w:val="000542C2"/>
    <w:rsid w:val="0006791E"/>
    <w:rsid w:val="00074D0D"/>
    <w:rsid w:val="0008462D"/>
    <w:rsid w:val="00084AB1"/>
    <w:rsid w:val="000C3BC1"/>
    <w:rsid w:val="000F4939"/>
    <w:rsid w:val="0012395A"/>
    <w:rsid w:val="00132640"/>
    <w:rsid w:val="00133974"/>
    <w:rsid w:val="00143D8E"/>
    <w:rsid w:val="00151732"/>
    <w:rsid w:val="00157495"/>
    <w:rsid w:val="001576C9"/>
    <w:rsid w:val="001640A7"/>
    <w:rsid w:val="00167EF0"/>
    <w:rsid w:val="00181749"/>
    <w:rsid w:val="0018386E"/>
    <w:rsid w:val="00186507"/>
    <w:rsid w:val="00195A1D"/>
    <w:rsid w:val="001A21BC"/>
    <w:rsid w:val="001B0C16"/>
    <w:rsid w:val="001C3567"/>
    <w:rsid w:val="001D2238"/>
    <w:rsid w:val="001D6AFE"/>
    <w:rsid w:val="001E6468"/>
    <w:rsid w:val="00222CA4"/>
    <w:rsid w:val="00236A84"/>
    <w:rsid w:val="002408C0"/>
    <w:rsid w:val="002641B9"/>
    <w:rsid w:val="00271162"/>
    <w:rsid w:val="0027292A"/>
    <w:rsid w:val="00273BEB"/>
    <w:rsid w:val="00277591"/>
    <w:rsid w:val="002777AB"/>
    <w:rsid w:val="002B70B8"/>
    <w:rsid w:val="002C4295"/>
    <w:rsid w:val="002E594E"/>
    <w:rsid w:val="002F56FC"/>
    <w:rsid w:val="0031253C"/>
    <w:rsid w:val="0032488F"/>
    <w:rsid w:val="0033053A"/>
    <w:rsid w:val="003338F1"/>
    <w:rsid w:val="00341E33"/>
    <w:rsid w:val="00352532"/>
    <w:rsid w:val="00367334"/>
    <w:rsid w:val="00371A87"/>
    <w:rsid w:val="00377BB6"/>
    <w:rsid w:val="003A1CED"/>
    <w:rsid w:val="003A2549"/>
    <w:rsid w:val="003B5B23"/>
    <w:rsid w:val="003B6778"/>
    <w:rsid w:val="003B7DD0"/>
    <w:rsid w:val="003C3877"/>
    <w:rsid w:val="003D1495"/>
    <w:rsid w:val="003D4757"/>
    <w:rsid w:val="003E1B78"/>
    <w:rsid w:val="003E1DCD"/>
    <w:rsid w:val="003E5F2D"/>
    <w:rsid w:val="00406AC8"/>
    <w:rsid w:val="0042416F"/>
    <w:rsid w:val="00425070"/>
    <w:rsid w:val="00426A43"/>
    <w:rsid w:val="00431F40"/>
    <w:rsid w:val="00435610"/>
    <w:rsid w:val="00435877"/>
    <w:rsid w:val="004942D9"/>
    <w:rsid w:val="004A04B9"/>
    <w:rsid w:val="004A11AF"/>
    <w:rsid w:val="004B19F6"/>
    <w:rsid w:val="004B3B6E"/>
    <w:rsid w:val="004B6B56"/>
    <w:rsid w:val="004C3EED"/>
    <w:rsid w:val="004C63D6"/>
    <w:rsid w:val="004C6BE7"/>
    <w:rsid w:val="004C79A8"/>
    <w:rsid w:val="004D3291"/>
    <w:rsid w:val="004D716B"/>
    <w:rsid w:val="004E2BCC"/>
    <w:rsid w:val="004E5C47"/>
    <w:rsid w:val="004F07F5"/>
    <w:rsid w:val="004F3530"/>
    <w:rsid w:val="004F3976"/>
    <w:rsid w:val="00514AAA"/>
    <w:rsid w:val="0053328C"/>
    <w:rsid w:val="00543245"/>
    <w:rsid w:val="00550133"/>
    <w:rsid w:val="00551297"/>
    <w:rsid w:val="0056233E"/>
    <w:rsid w:val="0056481C"/>
    <w:rsid w:val="00565172"/>
    <w:rsid w:val="00573B02"/>
    <w:rsid w:val="00573F53"/>
    <w:rsid w:val="00592F5E"/>
    <w:rsid w:val="00594AB1"/>
    <w:rsid w:val="005A3181"/>
    <w:rsid w:val="005A3F58"/>
    <w:rsid w:val="005A48F5"/>
    <w:rsid w:val="005B0023"/>
    <w:rsid w:val="005D2576"/>
    <w:rsid w:val="005D34E3"/>
    <w:rsid w:val="005E3FA5"/>
    <w:rsid w:val="005F3ADA"/>
    <w:rsid w:val="00600A6D"/>
    <w:rsid w:val="006020EC"/>
    <w:rsid w:val="00604D31"/>
    <w:rsid w:val="00624F5C"/>
    <w:rsid w:val="00650C1E"/>
    <w:rsid w:val="00665671"/>
    <w:rsid w:val="00677595"/>
    <w:rsid w:val="006A1144"/>
    <w:rsid w:val="006A3987"/>
    <w:rsid w:val="006B020D"/>
    <w:rsid w:val="006C273B"/>
    <w:rsid w:val="006D0B95"/>
    <w:rsid w:val="006D55D8"/>
    <w:rsid w:val="006D6CEF"/>
    <w:rsid w:val="006E352D"/>
    <w:rsid w:val="006E4CD4"/>
    <w:rsid w:val="006F0880"/>
    <w:rsid w:val="006F33AC"/>
    <w:rsid w:val="006F6724"/>
    <w:rsid w:val="007068D0"/>
    <w:rsid w:val="00722459"/>
    <w:rsid w:val="00722BA1"/>
    <w:rsid w:val="00726F95"/>
    <w:rsid w:val="0072744C"/>
    <w:rsid w:val="00746FCF"/>
    <w:rsid w:val="007517FC"/>
    <w:rsid w:val="00752673"/>
    <w:rsid w:val="007616C3"/>
    <w:rsid w:val="007621D4"/>
    <w:rsid w:val="00771578"/>
    <w:rsid w:val="007744CA"/>
    <w:rsid w:val="0077782F"/>
    <w:rsid w:val="00790F33"/>
    <w:rsid w:val="00791984"/>
    <w:rsid w:val="007B2752"/>
    <w:rsid w:val="007C098E"/>
    <w:rsid w:val="007C5A05"/>
    <w:rsid w:val="007D3729"/>
    <w:rsid w:val="007E2457"/>
    <w:rsid w:val="007E3464"/>
    <w:rsid w:val="007F2750"/>
    <w:rsid w:val="007F400E"/>
    <w:rsid w:val="007F556B"/>
    <w:rsid w:val="00805F7A"/>
    <w:rsid w:val="00812AED"/>
    <w:rsid w:val="00814A84"/>
    <w:rsid w:val="00815AFF"/>
    <w:rsid w:val="00826665"/>
    <w:rsid w:val="00836121"/>
    <w:rsid w:val="00850C02"/>
    <w:rsid w:val="008520B3"/>
    <w:rsid w:val="00856637"/>
    <w:rsid w:val="00857928"/>
    <w:rsid w:val="00881CDA"/>
    <w:rsid w:val="00884141"/>
    <w:rsid w:val="00884EEF"/>
    <w:rsid w:val="008A52DE"/>
    <w:rsid w:val="008C5331"/>
    <w:rsid w:val="008F27DD"/>
    <w:rsid w:val="008F3716"/>
    <w:rsid w:val="0090175C"/>
    <w:rsid w:val="0090290B"/>
    <w:rsid w:val="0091346D"/>
    <w:rsid w:val="00922749"/>
    <w:rsid w:val="00925470"/>
    <w:rsid w:val="009320D2"/>
    <w:rsid w:val="009375ED"/>
    <w:rsid w:val="00937B07"/>
    <w:rsid w:val="00951A3C"/>
    <w:rsid w:val="0095366C"/>
    <w:rsid w:val="00960B74"/>
    <w:rsid w:val="00974486"/>
    <w:rsid w:val="00983E36"/>
    <w:rsid w:val="0098515E"/>
    <w:rsid w:val="00986AC0"/>
    <w:rsid w:val="009945E8"/>
    <w:rsid w:val="00996185"/>
    <w:rsid w:val="009A2289"/>
    <w:rsid w:val="009B1F9A"/>
    <w:rsid w:val="009B61DA"/>
    <w:rsid w:val="009C270D"/>
    <w:rsid w:val="009C41CA"/>
    <w:rsid w:val="009C5682"/>
    <w:rsid w:val="009D0751"/>
    <w:rsid w:val="009D4236"/>
    <w:rsid w:val="009E1543"/>
    <w:rsid w:val="009F5B4F"/>
    <w:rsid w:val="009F773A"/>
    <w:rsid w:val="00A02BC1"/>
    <w:rsid w:val="00A03FF4"/>
    <w:rsid w:val="00A22558"/>
    <w:rsid w:val="00A2281D"/>
    <w:rsid w:val="00A41160"/>
    <w:rsid w:val="00A41CB1"/>
    <w:rsid w:val="00A52A5F"/>
    <w:rsid w:val="00A71112"/>
    <w:rsid w:val="00A8142E"/>
    <w:rsid w:val="00A856A1"/>
    <w:rsid w:val="00A87D94"/>
    <w:rsid w:val="00AA4B6E"/>
    <w:rsid w:val="00AA7C28"/>
    <w:rsid w:val="00AC6AA8"/>
    <w:rsid w:val="00AE451C"/>
    <w:rsid w:val="00AF39B2"/>
    <w:rsid w:val="00B05E42"/>
    <w:rsid w:val="00B21AE7"/>
    <w:rsid w:val="00B25630"/>
    <w:rsid w:val="00B5248E"/>
    <w:rsid w:val="00B54C41"/>
    <w:rsid w:val="00B63C25"/>
    <w:rsid w:val="00B75341"/>
    <w:rsid w:val="00B81125"/>
    <w:rsid w:val="00B8398C"/>
    <w:rsid w:val="00B8673A"/>
    <w:rsid w:val="00B91120"/>
    <w:rsid w:val="00B940DE"/>
    <w:rsid w:val="00BB47B1"/>
    <w:rsid w:val="00BB55CD"/>
    <w:rsid w:val="00BB702F"/>
    <w:rsid w:val="00BB7EA0"/>
    <w:rsid w:val="00BD45AA"/>
    <w:rsid w:val="00BD6952"/>
    <w:rsid w:val="00BE5203"/>
    <w:rsid w:val="00BF1CEB"/>
    <w:rsid w:val="00C014F4"/>
    <w:rsid w:val="00C01E8E"/>
    <w:rsid w:val="00C06CF9"/>
    <w:rsid w:val="00C07E87"/>
    <w:rsid w:val="00C16306"/>
    <w:rsid w:val="00C47E3B"/>
    <w:rsid w:val="00C6338D"/>
    <w:rsid w:val="00C75B81"/>
    <w:rsid w:val="00C95EF0"/>
    <w:rsid w:val="00CB5285"/>
    <w:rsid w:val="00CE631D"/>
    <w:rsid w:val="00CF5FBC"/>
    <w:rsid w:val="00D31A55"/>
    <w:rsid w:val="00D357EA"/>
    <w:rsid w:val="00D543E3"/>
    <w:rsid w:val="00D544DC"/>
    <w:rsid w:val="00D650E8"/>
    <w:rsid w:val="00D661D7"/>
    <w:rsid w:val="00D820C3"/>
    <w:rsid w:val="00D86C81"/>
    <w:rsid w:val="00D97C91"/>
    <w:rsid w:val="00DA2CB0"/>
    <w:rsid w:val="00DA3002"/>
    <w:rsid w:val="00DA45B4"/>
    <w:rsid w:val="00DD0DB8"/>
    <w:rsid w:val="00DE332E"/>
    <w:rsid w:val="00DF1D1D"/>
    <w:rsid w:val="00E33900"/>
    <w:rsid w:val="00E44982"/>
    <w:rsid w:val="00E54366"/>
    <w:rsid w:val="00E87125"/>
    <w:rsid w:val="00E9331E"/>
    <w:rsid w:val="00EA0B20"/>
    <w:rsid w:val="00EA516E"/>
    <w:rsid w:val="00EB2C68"/>
    <w:rsid w:val="00EB32F6"/>
    <w:rsid w:val="00EB5037"/>
    <w:rsid w:val="00EB5395"/>
    <w:rsid w:val="00EC1ACD"/>
    <w:rsid w:val="00ED4B77"/>
    <w:rsid w:val="00ED786C"/>
    <w:rsid w:val="00EE38A1"/>
    <w:rsid w:val="00EF56A1"/>
    <w:rsid w:val="00F0376B"/>
    <w:rsid w:val="00F05D18"/>
    <w:rsid w:val="00F10543"/>
    <w:rsid w:val="00F348ED"/>
    <w:rsid w:val="00F56E9E"/>
    <w:rsid w:val="00F9031B"/>
    <w:rsid w:val="00F91E49"/>
    <w:rsid w:val="00F93ED4"/>
    <w:rsid w:val="00FC1E23"/>
    <w:rsid w:val="00FF3946"/>
    <w:rsid w:val="00FF4C2D"/>
    <w:rsid w:val="00FF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3A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6D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1E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E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0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1E"/>
  </w:style>
  <w:style w:type="paragraph" w:styleId="Stopka">
    <w:name w:val="footer"/>
    <w:basedOn w:val="Normalny"/>
    <w:link w:val="StopkaZnak"/>
    <w:uiPriority w:val="99"/>
    <w:unhideWhenUsed/>
    <w:rsid w:val="0065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1E"/>
  </w:style>
  <w:style w:type="paragraph" w:styleId="Zwykytekst">
    <w:name w:val="Plain Text"/>
    <w:basedOn w:val="Normalny"/>
    <w:link w:val="ZwykytekstZnak"/>
    <w:uiPriority w:val="99"/>
    <w:unhideWhenUsed/>
    <w:rsid w:val="005A3F5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F5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3A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6D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1E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E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E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E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23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7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70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1E"/>
  </w:style>
  <w:style w:type="paragraph" w:styleId="Stopka">
    <w:name w:val="footer"/>
    <w:basedOn w:val="Normalny"/>
    <w:link w:val="StopkaZnak"/>
    <w:uiPriority w:val="99"/>
    <w:unhideWhenUsed/>
    <w:rsid w:val="0065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1E"/>
  </w:style>
  <w:style w:type="paragraph" w:styleId="Zwykytekst">
    <w:name w:val="Plain Text"/>
    <w:basedOn w:val="Normalny"/>
    <w:link w:val="ZwykytekstZnak"/>
    <w:uiPriority w:val="99"/>
    <w:unhideWhenUsed/>
    <w:rsid w:val="005A3F5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F5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kink@multipr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ina.wieczorek@telescope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smwalczosieb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-walczosieb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4D21-4CA6-425E-872A-BB464AD4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Małgorzata Kink</cp:lastModifiedBy>
  <cp:revision>78</cp:revision>
  <cp:lastPrinted>2012-09-10T20:07:00Z</cp:lastPrinted>
  <dcterms:created xsi:type="dcterms:W3CDTF">2013-05-14T09:35:00Z</dcterms:created>
  <dcterms:modified xsi:type="dcterms:W3CDTF">2013-05-17T08:37:00Z</dcterms:modified>
</cp:coreProperties>
</file>